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D98" w:rsidRDefault="00A37D98" w:rsidP="00A37D98">
      <w:pPr>
        <w:ind w:firstLine="0"/>
        <w:jc w:val="right"/>
        <w:rPr>
          <w:b/>
          <w:bCs/>
          <w:sz w:val="28"/>
          <w:szCs w:val="28"/>
          <w:lang w:val="ru-RU"/>
        </w:rPr>
      </w:pPr>
      <w:r>
        <w:rPr>
          <w:b/>
          <w:bCs/>
          <w:sz w:val="28"/>
          <w:szCs w:val="28"/>
          <w:lang w:val="ru-RU"/>
        </w:rPr>
        <w:t>ПРОЕКТ</w:t>
      </w:r>
    </w:p>
    <w:p w:rsidR="00140F2E" w:rsidRPr="00591B72" w:rsidRDefault="00140F2E" w:rsidP="00140F2E">
      <w:pPr>
        <w:ind w:firstLine="0"/>
        <w:jc w:val="center"/>
        <w:rPr>
          <w:b/>
          <w:bCs/>
          <w:sz w:val="28"/>
          <w:szCs w:val="28"/>
          <w:lang w:val="ru-RU"/>
        </w:rPr>
      </w:pPr>
      <w:r w:rsidRPr="00591B72">
        <w:rPr>
          <w:b/>
          <w:bCs/>
          <w:sz w:val="28"/>
          <w:szCs w:val="28"/>
          <w:lang w:val="ru-RU"/>
        </w:rPr>
        <w:t>Архангельская область</w:t>
      </w:r>
    </w:p>
    <w:p w:rsidR="00140F2E" w:rsidRPr="00591B72" w:rsidRDefault="00140F2E" w:rsidP="00140F2E">
      <w:pPr>
        <w:ind w:firstLine="0"/>
        <w:jc w:val="center"/>
        <w:rPr>
          <w:b/>
          <w:sz w:val="28"/>
          <w:szCs w:val="28"/>
          <w:lang w:val="ru-RU"/>
        </w:rPr>
      </w:pPr>
      <w:r>
        <w:rPr>
          <w:b/>
          <w:sz w:val="28"/>
          <w:szCs w:val="28"/>
          <w:lang w:val="ru-RU"/>
        </w:rPr>
        <w:t>Шенкурский муниципальный округ</w:t>
      </w:r>
    </w:p>
    <w:p w:rsidR="00140F2E" w:rsidRPr="008664D6" w:rsidRDefault="00140F2E" w:rsidP="00140F2E">
      <w:pPr>
        <w:ind w:firstLine="0"/>
        <w:jc w:val="center"/>
        <w:rPr>
          <w:b/>
          <w:sz w:val="28"/>
          <w:szCs w:val="28"/>
          <w:lang w:val="ru-RU"/>
        </w:rPr>
      </w:pPr>
      <w:r w:rsidRPr="008664D6">
        <w:rPr>
          <w:b/>
          <w:sz w:val="28"/>
          <w:szCs w:val="28"/>
          <w:lang w:val="ru-RU"/>
        </w:rPr>
        <w:t xml:space="preserve">Собрание депутатов </w:t>
      </w:r>
      <w:r>
        <w:rPr>
          <w:b/>
          <w:sz w:val="28"/>
          <w:szCs w:val="28"/>
          <w:lang w:val="ru-RU"/>
        </w:rPr>
        <w:t>первого</w:t>
      </w:r>
      <w:r w:rsidRPr="008664D6">
        <w:rPr>
          <w:b/>
          <w:sz w:val="28"/>
          <w:szCs w:val="28"/>
          <w:lang w:val="ru-RU"/>
        </w:rPr>
        <w:t xml:space="preserve"> созыва</w:t>
      </w:r>
    </w:p>
    <w:p w:rsidR="00140F2E" w:rsidRPr="00591B72" w:rsidRDefault="00AA058E" w:rsidP="00140F2E">
      <w:pPr>
        <w:ind w:firstLine="0"/>
        <w:jc w:val="center"/>
        <w:rPr>
          <w:sz w:val="28"/>
          <w:szCs w:val="28"/>
          <w:lang w:val="ru-RU"/>
        </w:rPr>
      </w:pPr>
      <w:r>
        <w:rPr>
          <w:b/>
          <w:sz w:val="28"/>
          <w:szCs w:val="28"/>
          <w:lang w:val="ru-RU"/>
        </w:rPr>
        <w:t>____</w:t>
      </w:r>
      <w:r w:rsidR="00245BD6">
        <w:rPr>
          <w:b/>
          <w:sz w:val="28"/>
          <w:szCs w:val="28"/>
          <w:lang w:val="ru-RU"/>
        </w:rPr>
        <w:t xml:space="preserve"> очередная</w:t>
      </w:r>
      <w:r w:rsidR="00140F2E" w:rsidRPr="00591B72">
        <w:rPr>
          <w:b/>
          <w:sz w:val="28"/>
          <w:szCs w:val="28"/>
          <w:lang w:val="ru-RU"/>
        </w:rPr>
        <w:t xml:space="preserve"> </w:t>
      </w:r>
      <w:r w:rsidR="00140F2E" w:rsidRPr="008664D6">
        <w:rPr>
          <w:b/>
          <w:sz w:val="28"/>
          <w:szCs w:val="28"/>
          <w:lang w:val="ru-RU"/>
        </w:rPr>
        <w:t>сессия</w:t>
      </w:r>
    </w:p>
    <w:p w:rsidR="00140F2E" w:rsidRDefault="00140F2E" w:rsidP="00140F2E">
      <w:pPr>
        <w:ind w:firstLine="0"/>
        <w:jc w:val="center"/>
        <w:rPr>
          <w:b/>
          <w:sz w:val="28"/>
          <w:szCs w:val="28"/>
          <w:lang w:val="ru-RU"/>
        </w:rPr>
      </w:pPr>
    </w:p>
    <w:p w:rsidR="00140F2E" w:rsidRPr="00591B72" w:rsidRDefault="00140F2E" w:rsidP="00140F2E">
      <w:pPr>
        <w:ind w:firstLine="0"/>
        <w:jc w:val="center"/>
        <w:rPr>
          <w:b/>
          <w:sz w:val="28"/>
          <w:szCs w:val="28"/>
          <w:lang w:val="ru-RU"/>
        </w:rPr>
      </w:pPr>
    </w:p>
    <w:p w:rsidR="00140F2E" w:rsidRPr="00591B72" w:rsidRDefault="005979E2" w:rsidP="00140F2E">
      <w:pPr>
        <w:ind w:firstLine="0"/>
        <w:jc w:val="center"/>
        <w:rPr>
          <w:b/>
          <w:sz w:val="28"/>
          <w:szCs w:val="28"/>
          <w:lang w:val="ru-RU"/>
        </w:rPr>
      </w:pPr>
      <w:r>
        <w:rPr>
          <w:b/>
          <w:sz w:val="28"/>
          <w:szCs w:val="28"/>
          <w:lang w:val="ru-RU"/>
        </w:rPr>
        <w:t>РЕШЕНИЕ</w:t>
      </w:r>
    </w:p>
    <w:p w:rsidR="00140F2E" w:rsidRPr="00140F2E" w:rsidRDefault="00140F2E" w:rsidP="00140F2E">
      <w:pPr>
        <w:ind w:firstLine="0"/>
        <w:jc w:val="center"/>
        <w:rPr>
          <w:b/>
          <w:sz w:val="28"/>
          <w:szCs w:val="28"/>
          <w:lang w:val="ru-RU"/>
        </w:rPr>
      </w:pPr>
    </w:p>
    <w:p w:rsidR="00140F2E" w:rsidRPr="00B16B9D" w:rsidRDefault="008664D6" w:rsidP="00140F2E">
      <w:pPr>
        <w:widowControl w:val="0"/>
        <w:autoSpaceDE w:val="0"/>
        <w:autoSpaceDN w:val="0"/>
        <w:adjustRightInd w:val="0"/>
        <w:ind w:firstLine="0"/>
        <w:rPr>
          <w:bCs/>
          <w:sz w:val="28"/>
          <w:szCs w:val="28"/>
          <w:lang w:val="ru-RU"/>
        </w:rPr>
      </w:pPr>
      <w:r>
        <w:rPr>
          <w:bCs/>
          <w:sz w:val="28"/>
          <w:szCs w:val="28"/>
          <w:lang w:val="ru-RU"/>
        </w:rPr>
        <w:t>о</w:t>
      </w:r>
      <w:r w:rsidRPr="008664D6">
        <w:rPr>
          <w:bCs/>
          <w:sz w:val="28"/>
          <w:szCs w:val="28"/>
          <w:lang w:val="ru-RU"/>
        </w:rPr>
        <w:t>т</w:t>
      </w:r>
      <w:r>
        <w:rPr>
          <w:bCs/>
          <w:sz w:val="28"/>
          <w:szCs w:val="28"/>
          <w:lang w:val="ru-RU"/>
        </w:rPr>
        <w:t xml:space="preserve"> </w:t>
      </w:r>
      <w:r w:rsidR="00D56419">
        <w:rPr>
          <w:bCs/>
          <w:sz w:val="28"/>
          <w:szCs w:val="28"/>
          <w:lang w:val="ru-RU"/>
        </w:rPr>
        <w:t xml:space="preserve">28 августа </w:t>
      </w:r>
      <w:r w:rsidR="00140F2E" w:rsidRPr="008664D6">
        <w:rPr>
          <w:bCs/>
          <w:sz w:val="28"/>
          <w:szCs w:val="28"/>
          <w:lang w:val="ru-RU"/>
        </w:rPr>
        <w:t>20</w:t>
      </w:r>
      <w:r w:rsidR="00140F2E" w:rsidRPr="00B16B9D">
        <w:rPr>
          <w:bCs/>
          <w:sz w:val="28"/>
          <w:szCs w:val="28"/>
          <w:lang w:val="ru-RU"/>
        </w:rPr>
        <w:t>2</w:t>
      </w:r>
      <w:r w:rsidR="00533DCE">
        <w:rPr>
          <w:bCs/>
          <w:sz w:val="28"/>
          <w:szCs w:val="28"/>
          <w:lang w:val="ru-RU"/>
        </w:rPr>
        <w:t>6</w:t>
      </w:r>
      <w:r w:rsidR="00140F2E" w:rsidRPr="008664D6">
        <w:rPr>
          <w:bCs/>
          <w:sz w:val="28"/>
          <w:szCs w:val="28"/>
          <w:lang w:val="ru-RU"/>
        </w:rPr>
        <w:t xml:space="preserve"> </w:t>
      </w:r>
      <w:r w:rsidR="00533DCE">
        <w:rPr>
          <w:bCs/>
          <w:sz w:val="28"/>
          <w:szCs w:val="28"/>
          <w:lang w:val="ru-RU"/>
        </w:rPr>
        <w:t>года</w:t>
      </w:r>
      <w:r w:rsidR="00140F2E" w:rsidRPr="008664D6">
        <w:rPr>
          <w:bCs/>
          <w:sz w:val="28"/>
          <w:szCs w:val="28"/>
          <w:lang w:val="ru-RU"/>
        </w:rPr>
        <w:tab/>
      </w:r>
      <w:r w:rsidR="00140F2E" w:rsidRPr="00B16B9D">
        <w:rPr>
          <w:bCs/>
          <w:sz w:val="28"/>
          <w:szCs w:val="28"/>
          <w:lang w:val="ru-RU"/>
        </w:rPr>
        <w:t xml:space="preserve">                                         </w:t>
      </w:r>
      <w:r w:rsidR="00140F2E" w:rsidRPr="008664D6">
        <w:rPr>
          <w:bCs/>
          <w:sz w:val="28"/>
          <w:szCs w:val="28"/>
          <w:lang w:val="ru-RU"/>
        </w:rPr>
        <w:tab/>
      </w:r>
      <w:r w:rsidR="00140F2E" w:rsidRPr="00B16B9D">
        <w:rPr>
          <w:bCs/>
          <w:sz w:val="28"/>
          <w:szCs w:val="28"/>
          <w:lang w:val="ru-RU"/>
        </w:rPr>
        <w:t xml:space="preserve">  </w:t>
      </w:r>
      <w:r w:rsidR="00140F2E" w:rsidRPr="008664D6">
        <w:rPr>
          <w:bCs/>
          <w:sz w:val="28"/>
          <w:szCs w:val="28"/>
          <w:lang w:val="ru-RU"/>
        </w:rPr>
        <w:t xml:space="preserve">    </w:t>
      </w:r>
      <w:r w:rsidR="00140F2E" w:rsidRPr="00B16B9D">
        <w:rPr>
          <w:bCs/>
          <w:sz w:val="28"/>
          <w:szCs w:val="28"/>
          <w:lang w:val="ru-RU"/>
        </w:rPr>
        <w:t xml:space="preserve">                 </w:t>
      </w:r>
      <w:r w:rsidR="00140F2E" w:rsidRPr="008664D6">
        <w:rPr>
          <w:bCs/>
          <w:sz w:val="28"/>
          <w:szCs w:val="28"/>
          <w:lang w:val="ru-RU"/>
        </w:rPr>
        <w:t xml:space="preserve">    </w:t>
      </w:r>
      <w:r w:rsidR="00D56419">
        <w:rPr>
          <w:bCs/>
          <w:sz w:val="28"/>
          <w:szCs w:val="28"/>
          <w:lang w:val="ru-RU"/>
        </w:rPr>
        <w:t xml:space="preserve">                       </w:t>
      </w:r>
      <w:r w:rsidR="00140F2E" w:rsidRPr="008664D6">
        <w:rPr>
          <w:bCs/>
          <w:sz w:val="28"/>
          <w:szCs w:val="28"/>
          <w:lang w:val="ru-RU"/>
        </w:rPr>
        <w:t>№</w:t>
      </w:r>
      <w:r w:rsidR="00A043A5">
        <w:rPr>
          <w:bCs/>
          <w:sz w:val="28"/>
          <w:szCs w:val="28"/>
          <w:lang w:val="ru-RU"/>
        </w:rPr>
        <w:t xml:space="preserve"> </w:t>
      </w:r>
    </w:p>
    <w:p w:rsidR="00140F2E" w:rsidRPr="00591B72" w:rsidRDefault="00140F2E" w:rsidP="00140F2E">
      <w:pPr>
        <w:widowControl w:val="0"/>
        <w:autoSpaceDE w:val="0"/>
        <w:autoSpaceDN w:val="0"/>
        <w:adjustRightInd w:val="0"/>
        <w:ind w:firstLine="0"/>
        <w:rPr>
          <w:sz w:val="28"/>
          <w:szCs w:val="28"/>
          <w:lang w:val="ru-RU"/>
        </w:rPr>
      </w:pPr>
      <w:r w:rsidRPr="00591B72">
        <w:rPr>
          <w:sz w:val="28"/>
          <w:szCs w:val="28"/>
          <w:lang w:val="ru-RU"/>
        </w:rPr>
        <w:t xml:space="preserve">                                                                         </w:t>
      </w:r>
    </w:p>
    <w:p w:rsidR="00140F2E" w:rsidRPr="008F7E7D" w:rsidRDefault="00140F2E" w:rsidP="000776EA">
      <w:pPr>
        <w:ind w:firstLine="0"/>
        <w:contextualSpacing/>
        <w:jc w:val="center"/>
        <w:rPr>
          <w:sz w:val="28"/>
          <w:szCs w:val="28"/>
          <w:lang w:val="ru-RU"/>
        </w:rPr>
      </w:pPr>
      <w:r w:rsidRPr="008F7E7D">
        <w:rPr>
          <w:sz w:val="28"/>
          <w:szCs w:val="28"/>
          <w:lang w:val="ru-RU"/>
        </w:rPr>
        <w:t>г. Шенкурск</w:t>
      </w:r>
    </w:p>
    <w:p w:rsidR="00140F2E" w:rsidRDefault="00140F2E" w:rsidP="000776EA">
      <w:pPr>
        <w:contextualSpacing/>
        <w:jc w:val="center"/>
        <w:rPr>
          <w:sz w:val="28"/>
          <w:szCs w:val="28"/>
          <w:lang w:val="ru-RU"/>
        </w:rPr>
      </w:pPr>
    </w:p>
    <w:p w:rsidR="00140F2E" w:rsidRPr="00240777" w:rsidRDefault="00140F2E" w:rsidP="00A30FC9">
      <w:pPr>
        <w:contextualSpacing/>
        <w:jc w:val="center"/>
        <w:rPr>
          <w:sz w:val="28"/>
          <w:szCs w:val="28"/>
          <w:lang w:val="ru-RU"/>
        </w:rPr>
      </w:pPr>
    </w:p>
    <w:p w:rsidR="00A30FC9" w:rsidRPr="00757A8F" w:rsidRDefault="00140F2E" w:rsidP="00A30FC9">
      <w:pPr>
        <w:ind w:firstLine="0"/>
        <w:contextualSpacing/>
        <w:jc w:val="center"/>
        <w:rPr>
          <w:b/>
          <w:sz w:val="26"/>
          <w:szCs w:val="26"/>
          <w:lang w:val="ru-RU"/>
        </w:rPr>
      </w:pPr>
      <w:r w:rsidRPr="00757A8F">
        <w:rPr>
          <w:b/>
          <w:sz w:val="26"/>
          <w:szCs w:val="26"/>
          <w:lang w:val="ru-RU"/>
        </w:rPr>
        <w:t xml:space="preserve">О внесении изменений в решение Собрания депутатов </w:t>
      </w:r>
    </w:p>
    <w:p w:rsidR="00D73D15" w:rsidRPr="00757A8F" w:rsidRDefault="00140F2E" w:rsidP="00D73D15">
      <w:pPr>
        <w:ind w:firstLine="0"/>
        <w:contextualSpacing/>
        <w:jc w:val="center"/>
        <w:rPr>
          <w:b/>
          <w:sz w:val="26"/>
          <w:szCs w:val="26"/>
          <w:lang w:val="ru-RU"/>
        </w:rPr>
      </w:pPr>
      <w:r w:rsidRPr="00757A8F">
        <w:rPr>
          <w:b/>
          <w:sz w:val="26"/>
          <w:szCs w:val="26"/>
          <w:lang w:val="ru-RU"/>
        </w:rPr>
        <w:t xml:space="preserve">Шенкурского муниципального округа </w:t>
      </w:r>
      <w:r w:rsidR="00D73D15" w:rsidRPr="00757A8F">
        <w:rPr>
          <w:b/>
          <w:sz w:val="26"/>
          <w:szCs w:val="26"/>
          <w:lang w:val="ru-RU"/>
        </w:rPr>
        <w:t xml:space="preserve">Архангельской области </w:t>
      </w:r>
    </w:p>
    <w:p w:rsidR="00D73D15" w:rsidRPr="00757A8F" w:rsidRDefault="00140F2E" w:rsidP="00D73D15">
      <w:pPr>
        <w:ind w:firstLine="0"/>
        <w:contextualSpacing/>
        <w:jc w:val="center"/>
        <w:rPr>
          <w:b/>
          <w:sz w:val="26"/>
          <w:szCs w:val="26"/>
          <w:lang w:val="ru-RU"/>
        </w:rPr>
      </w:pPr>
      <w:r w:rsidRPr="00757A8F">
        <w:rPr>
          <w:b/>
          <w:sz w:val="26"/>
          <w:szCs w:val="26"/>
          <w:lang w:val="ru-RU"/>
        </w:rPr>
        <w:t>от 22 декабря 2022 года № 53</w:t>
      </w:r>
      <w:r w:rsidR="00D73D15" w:rsidRPr="00757A8F">
        <w:rPr>
          <w:b/>
          <w:sz w:val="26"/>
          <w:szCs w:val="26"/>
          <w:lang w:val="ru-RU"/>
        </w:rPr>
        <w:t xml:space="preserve"> </w:t>
      </w:r>
      <w:r w:rsidRPr="00757A8F">
        <w:rPr>
          <w:b/>
          <w:sz w:val="26"/>
          <w:szCs w:val="26"/>
          <w:lang w:val="ru-RU"/>
        </w:rPr>
        <w:t xml:space="preserve">«Об оплате труда работников муниципальных учреждений, </w:t>
      </w:r>
      <w:r w:rsidR="00A30FC9" w:rsidRPr="00757A8F">
        <w:rPr>
          <w:b/>
          <w:sz w:val="26"/>
          <w:szCs w:val="26"/>
          <w:lang w:val="ru-RU"/>
        </w:rPr>
        <w:t>г</w:t>
      </w:r>
      <w:r w:rsidRPr="00757A8F">
        <w:rPr>
          <w:b/>
          <w:sz w:val="26"/>
          <w:szCs w:val="26"/>
          <w:lang w:val="ru-RU"/>
        </w:rPr>
        <w:t>арантиях и компенсациях для лиц, работающих в муниципальных учреждениях Шенкурского муниципального</w:t>
      </w:r>
    </w:p>
    <w:p w:rsidR="00D73D15" w:rsidRPr="00757A8F" w:rsidRDefault="00140F2E" w:rsidP="00D73D15">
      <w:pPr>
        <w:ind w:firstLine="0"/>
        <w:contextualSpacing/>
        <w:jc w:val="center"/>
        <w:rPr>
          <w:b/>
          <w:sz w:val="26"/>
          <w:szCs w:val="26"/>
          <w:lang w:val="ru-RU"/>
        </w:rPr>
      </w:pPr>
      <w:proofErr w:type="gramStart"/>
      <w:r w:rsidRPr="00757A8F">
        <w:rPr>
          <w:b/>
          <w:sz w:val="26"/>
          <w:szCs w:val="26"/>
          <w:lang w:val="ru-RU"/>
        </w:rPr>
        <w:t xml:space="preserve">округа, расположенных в районах Крайнего Севера и </w:t>
      </w:r>
      <w:proofErr w:type="gramEnd"/>
    </w:p>
    <w:p w:rsidR="00140F2E" w:rsidRPr="00757A8F" w:rsidRDefault="00140F2E" w:rsidP="00D73D15">
      <w:pPr>
        <w:ind w:firstLine="0"/>
        <w:contextualSpacing/>
        <w:jc w:val="center"/>
        <w:rPr>
          <w:b/>
          <w:sz w:val="26"/>
          <w:szCs w:val="26"/>
          <w:lang w:val="ru-RU"/>
        </w:rPr>
      </w:pPr>
      <w:r w:rsidRPr="00757A8F">
        <w:rPr>
          <w:b/>
          <w:sz w:val="26"/>
          <w:szCs w:val="26"/>
          <w:lang w:val="ru-RU"/>
        </w:rPr>
        <w:t xml:space="preserve">приравненных к ним </w:t>
      </w:r>
      <w:proofErr w:type="gramStart"/>
      <w:r w:rsidRPr="00757A8F">
        <w:rPr>
          <w:b/>
          <w:sz w:val="26"/>
          <w:szCs w:val="26"/>
          <w:lang w:val="ru-RU"/>
        </w:rPr>
        <w:t>местностях</w:t>
      </w:r>
      <w:proofErr w:type="gramEnd"/>
      <w:r w:rsidRPr="00757A8F">
        <w:rPr>
          <w:b/>
          <w:sz w:val="26"/>
          <w:szCs w:val="26"/>
          <w:lang w:val="ru-RU"/>
        </w:rPr>
        <w:t>»</w:t>
      </w:r>
    </w:p>
    <w:p w:rsidR="00140F2E" w:rsidRPr="00757A8F" w:rsidRDefault="00140F2E" w:rsidP="00A30FC9">
      <w:pPr>
        <w:ind w:firstLine="0"/>
        <w:contextualSpacing/>
        <w:jc w:val="center"/>
        <w:rPr>
          <w:b/>
          <w:sz w:val="26"/>
          <w:szCs w:val="26"/>
          <w:lang w:val="ru-RU"/>
        </w:rPr>
      </w:pPr>
    </w:p>
    <w:p w:rsidR="00140F2E" w:rsidRPr="00757A8F" w:rsidRDefault="00140F2E" w:rsidP="00A30FC9">
      <w:pPr>
        <w:ind w:firstLine="0"/>
        <w:contextualSpacing/>
        <w:jc w:val="center"/>
        <w:rPr>
          <w:sz w:val="26"/>
          <w:szCs w:val="26"/>
          <w:lang w:val="ru-RU"/>
        </w:rPr>
      </w:pPr>
    </w:p>
    <w:p w:rsidR="00140F2E" w:rsidRPr="00757A8F" w:rsidRDefault="008664D6" w:rsidP="008664D6">
      <w:pPr>
        <w:contextualSpacing/>
        <w:rPr>
          <w:b/>
          <w:sz w:val="26"/>
          <w:szCs w:val="26"/>
          <w:lang w:val="ru-RU"/>
        </w:rPr>
      </w:pPr>
      <w:r w:rsidRPr="00757A8F">
        <w:rPr>
          <w:sz w:val="26"/>
          <w:szCs w:val="26"/>
          <w:lang w:val="ru-RU"/>
        </w:rPr>
        <w:t>В соответствии с</w:t>
      </w:r>
      <w:r w:rsidR="001A2DE2" w:rsidRPr="00757A8F">
        <w:rPr>
          <w:sz w:val="26"/>
          <w:szCs w:val="26"/>
          <w:lang w:val="ru-RU"/>
        </w:rPr>
        <w:t xml:space="preserve">о статьей 325 </w:t>
      </w:r>
      <w:r w:rsidRPr="00757A8F">
        <w:rPr>
          <w:sz w:val="26"/>
          <w:szCs w:val="26"/>
          <w:lang w:val="ru-RU"/>
        </w:rPr>
        <w:t xml:space="preserve"> </w:t>
      </w:r>
      <w:r w:rsidR="001A2DE2" w:rsidRPr="00757A8F">
        <w:rPr>
          <w:sz w:val="26"/>
          <w:szCs w:val="26"/>
          <w:lang w:val="ru-RU"/>
        </w:rPr>
        <w:t>Трудового кодекса Российской Федерации</w:t>
      </w:r>
      <w:r w:rsidR="00D56419" w:rsidRPr="00757A8F">
        <w:rPr>
          <w:sz w:val="26"/>
          <w:szCs w:val="26"/>
          <w:lang w:val="ru-RU"/>
        </w:rPr>
        <w:t xml:space="preserve">, постановлением Правительства Архангельской области от 10 января 2017 года № 2-пп «Об утверждении Правил компенсации и расходов на оплату стоимости проезда и провоза багажа к месту использования отпуска и обратно для лиц, работающих </w:t>
      </w:r>
      <w:proofErr w:type="gramStart"/>
      <w:r w:rsidR="00D56419" w:rsidRPr="00757A8F">
        <w:rPr>
          <w:sz w:val="26"/>
          <w:szCs w:val="26"/>
          <w:lang w:val="ru-RU"/>
        </w:rPr>
        <w:t>в</w:t>
      </w:r>
      <w:proofErr w:type="gramEnd"/>
      <w:r w:rsidR="00D56419" w:rsidRPr="00757A8F">
        <w:rPr>
          <w:sz w:val="26"/>
          <w:szCs w:val="26"/>
          <w:lang w:val="ru-RU"/>
        </w:rPr>
        <w:t xml:space="preserve"> органах государственной власти Архангельской области, иных государственных органах Архангельской области и государственных учреждениях Архангельской области, расположенных в районах Крайнего Севера и приравненных  к ним местностям, и членов их семей» Собрание </w:t>
      </w:r>
      <w:r w:rsidR="00140F2E" w:rsidRPr="00757A8F">
        <w:rPr>
          <w:sz w:val="26"/>
          <w:szCs w:val="26"/>
          <w:lang w:val="ru-RU"/>
        </w:rPr>
        <w:t>депутатов</w:t>
      </w:r>
      <w:r w:rsidR="00D56419" w:rsidRPr="00757A8F">
        <w:rPr>
          <w:sz w:val="26"/>
          <w:szCs w:val="26"/>
          <w:lang w:val="ru-RU"/>
        </w:rPr>
        <w:t xml:space="preserve"> </w:t>
      </w:r>
      <w:r w:rsidRPr="00757A8F">
        <w:rPr>
          <w:sz w:val="26"/>
          <w:szCs w:val="26"/>
          <w:lang w:val="ru-RU"/>
        </w:rPr>
        <w:t>Шенкурского муниципального округа Архангельской области</w:t>
      </w:r>
      <w:r w:rsidR="00140F2E" w:rsidRPr="00757A8F">
        <w:rPr>
          <w:sz w:val="26"/>
          <w:szCs w:val="26"/>
          <w:lang w:val="ru-RU"/>
        </w:rPr>
        <w:t xml:space="preserve">  </w:t>
      </w:r>
      <w:proofErr w:type="gramStart"/>
      <w:r w:rsidR="00140F2E" w:rsidRPr="00757A8F">
        <w:rPr>
          <w:b/>
          <w:sz w:val="26"/>
          <w:szCs w:val="26"/>
          <w:lang w:val="ru-RU"/>
        </w:rPr>
        <w:t>р</w:t>
      </w:r>
      <w:proofErr w:type="gramEnd"/>
      <w:r w:rsidR="00140F2E" w:rsidRPr="00757A8F">
        <w:rPr>
          <w:b/>
          <w:sz w:val="26"/>
          <w:szCs w:val="26"/>
          <w:lang w:val="ru-RU"/>
        </w:rPr>
        <w:t xml:space="preserve"> е ш и л о:</w:t>
      </w:r>
    </w:p>
    <w:p w:rsidR="008664D6" w:rsidRPr="00757A8F" w:rsidRDefault="008664D6" w:rsidP="008664D6">
      <w:pPr>
        <w:rPr>
          <w:sz w:val="26"/>
          <w:szCs w:val="26"/>
          <w:lang w:val="ru-RU"/>
        </w:rPr>
      </w:pPr>
      <w:r w:rsidRPr="00757A8F">
        <w:rPr>
          <w:sz w:val="26"/>
          <w:szCs w:val="26"/>
          <w:lang w:val="ru-RU"/>
        </w:rPr>
        <w:t>1. Внести в решени</w:t>
      </w:r>
      <w:r w:rsidR="00D56419" w:rsidRPr="00757A8F">
        <w:rPr>
          <w:sz w:val="26"/>
          <w:szCs w:val="26"/>
          <w:lang w:val="ru-RU"/>
        </w:rPr>
        <w:t>е</w:t>
      </w:r>
      <w:r w:rsidRPr="00757A8F">
        <w:rPr>
          <w:sz w:val="26"/>
          <w:szCs w:val="26"/>
          <w:lang w:val="ru-RU"/>
        </w:rPr>
        <w:t xml:space="preserve"> Собрания депутатов Шенкурского муниципального округа Архангельской области от 22 декабря 2022 года № 53 «Об оплате труда работников муниципальных учреждений, гарантиях и компенсациях для лиц, работающих в муниципальных учреждениях Шенкурского муниципального округа, расположенных в районах Крайнего Севера и приравненных к ним местностях» (далее – </w:t>
      </w:r>
      <w:r w:rsidR="00CA2DAC" w:rsidRPr="00757A8F">
        <w:rPr>
          <w:sz w:val="26"/>
          <w:szCs w:val="26"/>
          <w:lang w:val="ru-RU"/>
        </w:rPr>
        <w:t>р</w:t>
      </w:r>
      <w:r w:rsidRPr="00757A8F">
        <w:rPr>
          <w:sz w:val="26"/>
          <w:szCs w:val="26"/>
          <w:lang w:val="ru-RU"/>
        </w:rPr>
        <w:t>ешение), следующие изменения:</w:t>
      </w:r>
    </w:p>
    <w:p w:rsidR="00D56419" w:rsidRPr="00757A8F" w:rsidRDefault="00CA2DAC" w:rsidP="00CA2DAC">
      <w:pPr>
        <w:tabs>
          <w:tab w:val="left" w:pos="709"/>
        </w:tabs>
        <w:ind w:firstLine="0"/>
        <w:rPr>
          <w:sz w:val="26"/>
          <w:szCs w:val="26"/>
          <w:lang w:val="ru-RU"/>
        </w:rPr>
      </w:pPr>
      <w:r w:rsidRPr="00757A8F">
        <w:rPr>
          <w:sz w:val="26"/>
          <w:szCs w:val="26"/>
          <w:lang w:val="ru-RU"/>
        </w:rPr>
        <w:t xml:space="preserve">           1) пункт 2 решения изложить в следующей редакции:</w:t>
      </w:r>
    </w:p>
    <w:p w:rsidR="00CA2DAC" w:rsidRPr="00757A8F" w:rsidRDefault="00CA2DAC" w:rsidP="00CA2DAC">
      <w:pPr>
        <w:tabs>
          <w:tab w:val="left" w:pos="709"/>
        </w:tabs>
        <w:ind w:firstLine="0"/>
        <w:rPr>
          <w:sz w:val="26"/>
          <w:szCs w:val="26"/>
          <w:lang w:val="ru-RU"/>
        </w:rPr>
      </w:pPr>
      <w:r w:rsidRPr="00757A8F">
        <w:rPr>
          <w:sz w:val="26"/>
          <w:szCs w:val="26"/>
          <w:lang w:val="ru-RU"/>
        </w:rPr>
        <w:t xml:space="preserve">            «2. </w:t>
      </w:r>
      <w:proofErr w:type="gramStart"/>
      <w:r w:rsidRPr="00757A8F">
        <w:rPr>
          <w:sz w:val="26"/>
          <w:szCs w:val="26"/>
          <w:lang w:val="ru-RU"/>
        </w:rPr>
        <w:t xml:space="preserve">Лица, работающие в муниципальных учреждениях Шенкурского муниципального округа Архангельской области и органах местного самоуправления Шенкурского муниципального округа Архангельской области, расположенных в районах Крайнего Севера и приравненных к ним местностях (далее – работники), имеют право на оплату один раз в два года за счет средств работодателя  стоимости </w:t>
      </w:r>
      <w:r w:rsidRPr="00757A8F">
        <w:rPr>
          <w:sz w:val="26"/>
          <w:szCs w:val="26"/>
          <w:lang w:val="ru-RU"/>
        </w:rPr>
        <w:lastRenderedPageBreak/>
        <w:t>проезда и провоза багажа весом до 30 килограммов</w:t>
      </w:r>
      <w:r w:rsidR="00757A8F">
        <w:rPr>
          <w:sz w:val="26"/>
          <w:szCs w:val="26"/>
          <w:lang w:val="ru-RU"/>
        </w:rPr>
        <w:t xml:space="preserve"> </w:t>
      </w:r>
      <w:r w:rsidRPr="00757A8F">
        <w:rPr>
          <w:sz w:val="26"/>
          <w:szCs w:val="26"/>
          <w:lang w:val="ru-RU"/>
        </w:rPr>
        <w:t>в пределах территории Российской Федерации к месту</w:t>
      </w:r>
      <w:proofErr w:type="gramEnd"/>
      <w:r w:rsidRPr="00757A8F">
        <w:rPr>
          <w:sz w:val="26"/>
          <w:szCs w:val="26"/>
          <w:lang w:val="ru-RU"/>
        </w:rPr>
        <w:t xml:space="preserve"> использования отпуска и обратно.</w:t>
      </w:r>
    </w:p>
    <w:p w:rsidR="00D56419" w:rsidRPr="00757A8F" w:rsidRDefault="00CA2DAC" w:rsidP="00CA2DAC">
      <w:pPr>
        <w:widowControl w:val="0"/>
        <w:autoSpaceDE w:val="0"/>
        <w:autoSpaceDN w:val="0"/>
        <w:adjustRightInd w:val="0"/>
        <w:contextualSpacing/>
        <w:rPr>
          <w:bCs/>
          <w:sz w:val="26"/>
          <w:szCs w:val="26"/>
          <w:lang w:val="ru-RU"/>
        </w:rPr>
      </w:pPr>
      <w:proofErr w:type="gramStart"/>
      <w:r w:rsidRPr="00757A8F">
        <w:rPr>
          <w:sz w:val="26"/>
          <w:szCs w:val="26"/>
          <w:lang w:val="ru-RU"/>
        </w:rPr>
        <w:t xml:space="preserve">Утвердить Порядок </w:t>
      </w:r>
      <w:r w:rsidRPr="00757A8F">
        <w:rPr>
          <w:bCs/>
          <w:sz w:val="26"/>
          <w:szCs w:val="26"/>
          <w:lang w:val="ru-RU"/>
        </w:rPr>
        <w:t xml:space="preserve">компенсации расходов на оплату стоимости проезда и провоза багажа к месту использования отпуска и обратно для лиц, работающих в 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районах Крайнего Севера и приравненных к ним местностям, и членов их семей </w:t>
      </w:r>
      <w:r w:rsidR="001110B3" w:rsidRPr="00757A8F">
        <w:rPr>
          <w:bCs/>
          <w:sz w:val="26"/>
          <w:szCs w:val="26"/>
          <w:lang w:val="ru-RU"/>
        </w:rPr>
        <w:t xml:space="preserve">согласно </w:t>
      </w:r>
      <w:r w:rsidR="00757A8F" w:rsidRPr="00757A8F">
        <w:rPr>
          <w:bCs/>
          <w:sz w:val="26"/>
          <w:szCs w:val="26"/>
          <w:lang w:val="ru-RU"/>
        </w:rPr>
        <w:t>П</w:t>
      </w:r>
      <w:r w:rsidR="001110B3" w:rsidRPr="00757A8F">
        <w:rPr>
          <w:bCs/>
          <w:sz w:val="26"/>
          <w:szCs w:val="26"/>
          <w:lang w:val="ru-RU"/>
        </w:rPr>
        <w:t>риложению к настоящему решению</w:t>
      </w:r>
      <w:r w:rsidR="00757A8F" w:rsidRPr="00757A8F">
        <w:rPr>
          <w:bCs/>
          <w:sz w:val="26"/>
          <w:szCs w:val="26"/>
          <w:lang w:val="ru-RU"/>
        </w:rPr>
        <w:t>.</w:t>
      </w:r>
      <w:r w:rsidRPr="00757A8F">
        <w:rPr>
          <w:bCs/>
          <w:sz w:val="26"/>
          <w:szCs w:val="26"/>
          <w:lang w:val="ru-RU"/>
        </w:rPr>
        <w:t>».</w:t>
      </w:r>
      <w:proofErr w:type="gramEnd"/>
    </w:p>
    <w:p w:rsidR="001110B3" w:rsidRPr="00757A8F" w:rsidRDefault="001110B3" w:rsidP="00CA2DAC">
      <w:pPr>
        <w:widowControl w:val="0"/>
        <w:autoSpaceDE w:val="0"/>
        <w:autoSpaceDN w:val="0"/>
        <w:adjustRightInd w:val="0"/>
        <w:contextualSpacing/>
        <w:rPr>
          <w:bCs/>
          <w:sz w:val="26"/>
          <w:szCs w:val="26"/>
          <w:lang w:val="ru-RU"/>
        </w:rPr>
      </w:pPr>
      <w:r w:rsidRPr="00757A8F">
        <w:rPr>
          <w:bCs/>
          <w:sz w:val="26"/>
          <w:szCs w:val="26"/>
          <w:lang w:val="ru-RU"/>
        </w:rPr>
        <w:t xml:space="preserve">2) дополнить </w:t>
      </w:r>
      <w:r w:rsidR="00757A8F" w:rsidRPr="00757A8F">
        <w:rPr>
          <w:bCs/>
          <w:sz w:val="26"/>
          <w:szCs w:val="26"/>
          <w:lang w:val="ru-RU"/>
        </w:rPr>
        <w:t>П</w:t>
      </w:r>
      <w:r w:rsidRPr="00757A8F">
        <w:rPr>
          <w:bCs/>
          <w:sz w:val="26"/>
          <w:szCs w:val="26"/>
          <w:lang w:val="ru-RU"/>
        </w:rPr>
        <w:t>риложением следующего содержания:</w:t>
      </w:r>
    </w:p>
    <w:p w:rsidR="00757A8F" w:rsidRDefault="00757A8F" w:rsidP="002D49F3">
      <w:pPr>
        <w:ind w:left="4536"/>
        <w:jc w:val="right"/>
        <w:rPr>
          <w:sz w:val="26"/>
          <w:szCs w:val="26"/>
          <w:lang w:val="ru-RU"/>
        </w:rPr>
      </w:pPr>
    </w:p>
    <w:p w:rsidR="002D49F3" w:rsidRPr="002D49F3" w:rsidRDefault="001110B3" w:rsidP="002D49F3">
      <w:pPr>
        <w:ind w:left="4536"/>
        <w:jc w:val="right"/>
        <w:rPr>
          <w:sz w:val="26"/>
          <w:szCs w:val="26"/>
          <w:lang w:val="ru-RU"/>
        </w:rPr>
      </w:pPr>
      <w:r>
        <w:rPr>
          <w:sz w:val="26"/>
          <w:szCs w:val="26"/>
          <w:lang w:val="ru-RU"/>
        </w:rPr>
        <w:t>«ПРИЛОЖЕНИЕ</w:t>
      </w:r>
      <w:r w:rsidR="002D49F3" w:rsidRPr="002D49F3">
        <w:rPr>
          <w:sz w:val="26"/>
          <w:szCs w:val="26"/>
          <w:lang w:val="ru-RU"/>
        </w:rPr>
        <w:t xml:space="preserve"> </w:t>
      </w:r>
    </w:p>
    <w:p w:rsidR="002D49F3" w:rsidRDefault="00757A8F" w:rsidP="002D49F3">
      <w:pPr>
        <w:widowControl w:val="0"/>
        <w:autoSpaceDE w:val="0"/>
        <w:autoSpaceDN w:val="0"/>
        <w:ind w:left="4536"/>
        <w:jc w:val="right"/>
        <w:rPr>
          <w:sz w:val="26"/>
          <w:szCs w:val="26"/>
          <w:lang w:val="ru-RU"/>
        </w:rPr>
      </w:pPr>
      <w:r>
        <w:rPr>
          <w:sz w:val="26"/>
          <w:szCs w:val="26"/>
          <w:lang w:val="ru-RU"/>
        </w:rPr>
        <w:t xml:space="preserve">к </w:t>
      </w:r>
      <w:r w:rsidR="002D49F3">
        <w:rPr>
          <w:sz w:val="26"/>
          <w:szCs w:val="26"/>
          <w:lang w:val="ru-RU"/>
        </w:rPr>
        <w:t>решени</w:t>
      </w:r>
      <w:r>
        <w:rPr>
          <w:sz w:val="26"/>
          <w:szCs w:val="26"/>
          <w:lang w:val="ru-RU"/>
        </w:rPr>
        <w:t>ю</w:t>
      </w:r>
      <w:r w:rsidR="002D49F3">
        <w:rPr>
          <w:sz w:val="26"/>
          <w:szCs w:val="26"/>
          <w:lang w:val="ru-RU"/>
        </w:rPr>
        <w:t xml:space="preserve"> Собрания депутатов</w:t>
      </w:r>
    </w:p>
    <w:p w:rsidR="002D49F3" w:rsidRDefault="002D49F3" w:rsidP="002D49F3">
      <w:pPr>
        <w:widowControl w:val="0"/>
        <w:autoSpaceDE w:val="0"/>
        <w:autoSpaceDN w:val="0"/>
        <w:ind w:left="4536"/>
        <w:jc w:val="right"/>
        <w:rPr>
          <w:sz w:val="26"/>
          <w:szCs w:val="26"/>
          <w:lang w:val="ru-RU"/>
        </w:rPr>
      </w:pPr>
      <w:r>
        <w:rPr>
          <w:sz w:val="26"/>
          <w:szCs w:val="26"/>
          <w:lang w:val="ru-RU"/>
        </w:rPr>
        <w:t>Шенкурского муниципального округа</w:t>
      </w:r>
    </w:p>
    <w:p w:rsidR="002D49F3" w:rsidRDefault="002D49F3" w:rsidP="002D49F3">
      <w:pPr>
        <w:widowControl w:val="0"/>
        <w:autoSpaceDE w:val="0"/>
        <w:autoSpaceDN w:val="0"/>
        <w:ind w:left="4536"/>
        <w:jc w:val="right"/>
        <w:rPr>
          <w:sz w:val="26"/>
          <w:szCs w:val="26"/>
          <w:lang w:val="ru-RU"/>
        </w:rPr>
      </w:pPr>
      <w:r>
        <w:rPr>
          <w:sz w:val="26"/>
          <w:szCs w:val="26"/>
          <w:lang w:val="ru-RU"/>
        </w:rPr>
        <w:t>Архангельской области</w:t>
      </w:r>
    </w:p>
    <w:p w:rsidR="002D49F3" w:rsidRPr="002D49F3" w:rsidRDefault="002D49F3" w:rsidP="002D49F3">
      <w:pPr>
        <w:widowControl w:val="0"/>
        <w:autoSpaceDE w:val="0"/>
        <w:autoSpaceDN w:val="0"/>
        <w:ind w:left="4536"/>
        <w:jc w:val="right"/>
        <w:rPr>
          <w:sz w:val="26"/>
          <w:szCs w:val="26"/>
          <w:lang w:val="ru-RU"/>
        </w:rPr>
      </w:pPr>
      <w:r>
        <w:rPr>
          <w:sz w:val="26"/>
          <w:szCs w:val="26"/>
          <w:lang w:val="ru-RU"/>
        </w:rPr>
        <w:t xml:space="preserve">         от </w:t>
      </w:r>
      <w:r w:rsidR="00757A8F">
        <w:rPr>
          <w:sz w:val="26"/>
          <w:szCs w:val="26"/>
          <w:lang w:val="ru-RU"/>
        </w:rPr>
        <w:t>21 декабря 2022 г.</w:t>
      </w:r>
      <w:r>
        <w:rPr>
          <w:sz w:val="26"/>
          <w:szCs w:val="26"/>
          <w:lang w:val="ru-RU"/>
        </w:rPr>
        <w:t xml:space="preserve"> № </w:t>
      </w:r>
      <w:r w:rsidR="00757A8F">
        <w:rPr>
          <w:sz w:val="26"/>
          <w:szCs w:val="26"/>
          <w:lang w:val="ru-RU"/>
        </w:rPr>
        <w:t>53</w:t>
      </w:r>
    </w:p>
    <w:p w:rsidR="002D49F3" w:rsidRPr="002D49F3" w:rsidRDefault="002D49F3" w:rsidP="002D49F3">
      <w:pPr>
        <w:widowControl w:val="0"/>
        <w:autoSpaceDE w:val="0"/>
        <w:autoSpaceDN w:val="0"/>
        <w:jc w:val="center"/>
        <w:rPr>
          <w:b/>
          <w:sz w:val="26"/>
          <w:szCs w:val="26"/>
          <w:lang w:val="ru-RU"/>
        </w:rPr>
      </w:pPr>
      <w:bookmarkStart w:id="0" w:name="P46"/>
      <w:bookmarkEnd w:id="0"/>
    </w:p>
    <w:p w:rsidR="002D49F3" w:rsidRPr="002D49F3" w:rsidRDefault="002D49F3" w:rsidP="002D49F3">
      <w:pPr>
        <w:widowControl w:val="0"/>
        <w:autoSpaceDE w:val="0"/>
        <w:autoSpaceDN w:val="0"/>
        <w:jc w:val="center"/>
        <w:rPr>
          <w:b/>
          <w:sz w:val="26"/>
          <w:szCs w:val="26"/>
          <w:lang w:val="ru-RU"/>
        </w:rPr>
      </w:pPr>
    </w:p>
    <w:p w:rsidR="002D49F3" w:rsidRPr="002D49F3" w:rsidRDefault="002D49F3" w:rsidP="002D49F3">
      <w:pPr>
        <w:widowControl w:val="0"/>
        <w:autoSpaceDE w:val="0"/>
        <w:autoSpaceDN w:val="0"/>
        <w:jc w:val="center"/>
        <w:rPr>
          <w:rFonts w:ascii="Times New Roman Полужирный" w:hAnsi="Times New Roman Полужирный"/>
          <w:b/>
          <w:spacing w:val="20"/>
          <w:sz w:val="26"/>
          <w:szCs w:val="26"/>
          <w:lang w:val="ru-RU"/>
        </w:rPr>
      </w:pPr>
      <w:r w:rsidRPr="002D49F3">
        <w:rPr>
          <w:rFonts w:ascii="Times New Roman Полужирный" w:hAnsi="Times New Roman Полужирный"/>
          <w:b/>
          <w:spacing w:val="20"/>
          <w:sz w:val="26"/>
          <w:szCs w:val="26"/>
          <w:lang w:val="ru-RU"/>
        </w:rPr>
        <w:t>ПОРЯДОК</w:t>
      </w:r>
    </w:p>
    <w:p w:rsidR="002D49F3" w:rsidRPr="002D49F3" w:rsidRDefault="002D49F3" w:rsidP="002D49F3">
      <w:pPr>
        <w:widowControl w:val="0"/>
        <w:autoSpaceDE w:val="0"/>
        <w:autoSpaceDN w:val="0"/>
        <w:jc w:val="center"/>
        <w:rPr>
          <w:b/>
          <w:bCs/>
          <w:sz w:val="26"/>
          <w:szCs w:val="26"/>
          <w:lang w:val="ru-RU"/>
        </w:rPr>
      </w:pPr>
      <w:r w:rsidRPr="002D49F3">
        <w:rPr>
          <w:b/>
          <w:bCs/>
          <w:sz w:val="26"/>
          <w:szCs w:val="26"/>
          <w:lang w:val="ru-RU"/>
        </w:rPr>
        <w:t xml:space="preserve">компенсации расходов на оплату стоимости проезда и провоза багажа </w:t>
      </w:r>
    </w:p>
    <w:p w:rsidR="002D49F3" w:rsidRPr="002D49F3" w:rsidRDefault="002D49F3" w:rsidP="002D49F3">
      <w:pPr>
        <w:widowControl w:val="0"/>
        <w:autoSpaceDE w:val="0"/>
        <w:autoSpaceDN w:val="0"/>
        <w:jc w:val="center"/>
        <w:rPr>
          <w:b/>
          <w:bCs/>
          <w:sz w:val="26"/>
          <w:szCs w:val="26"/>
          <w:lang w:val="ru-RU"/>
        </w:rPr>
      </w:pPr>
      <w:r w:rsidRPr="002D49F3">
        <w:rPr>
          <w:b/>
          <w:bCs/>
          <w:sz w:val="26"/>
          <w:szCs w:val="26"/>
          <w:lang w:val="ru-RU"/>
        </w:rPr>
        <w:t>к месту использования отпуска и обратно для лиц, работающих в 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районах Крайнего Севера и приравненных к ним местностям, и членов их семей</w:t>
      </w:r>
    </w:p>
    <w:p w:rsidR="002D49F3" w:rsidRPr="002D49F3" w:rsidRDefault="002D49F3" w:rsidP="002D49F3">
      <w:pPr>
        <w:widowControl w:val="0"/>
        <w:autoSpaceDE w:val="0"/>
        <w:autoSpaceDN w:val="0"/>
        <w:rPr>
          <w:b/>
          <w:sz w:val="26"/>
          <w:szCs w:val="26"/>
          <w:lang w:val="ru-RU"/>
        </w:rPr>
      </w:pPr>
    </w:p>
    <w:p w:rsidR="002D49F3" w:rsidRPr="002D49F3" w:rsidRDefault="002D49F3" w:rsidP="002D49F3">
      <w:pPr>
        <w:widowControl w:val="0"/>
        <w:autoSpaceDE w:val="0"/>
        <w:autoSpaceDN w:val="0"/>
        <w:rPr>
          <w:sz w:val="26"/>
          <w:szCs w:val="26"/>
          <w:lang w:val="ru-RU"/>
        </w:rPr>
      </w:pPr>
    </w:p>
    <w:p w:rsidR="002D49F3" w:rsidRPr="00A8340E" w:rsidRDefault="002D49F3" w:rsidP="002D49F3">
      <w:pPr>
        <w:widowControl w:val="0"/>
        <w:autoSpaceDE w:val="0"/>
        <w:autoSpaceDN w:val="0"/>
        <w:jc w:val="center"/>
        <w:outlineLvl w:val="1"/>
        <w:rPr>
          <w:b/>
          <w:sz w:val="26"/>
          <w:szCs w:val="26"/>
        </w:rPr>
      </w:pPr>
      <w:r>
        <w:rPr>
          <w:b/>
          <w:sz w:val="26"/>
          <w:szCs w:val="26"/>
        </w:rPr>
        <w:t>1</w:t>
      </w:r>
      <w:r w:rsidRPr="00A8340E">
        <w:rPr>
          <w:b/>
          <w:sz w:val="26"/>
          <w:szCs w:val="26"/>
        </w:rPr>
        <w:t xml:space="preserve">. </w:t>
      </w:r>
      <w:proofErr w:type="spellStart"/>
      <w:r w:rsidRPr="00A8340E">
        <w:rPr>
          <w:b/>
          <w:sz w:val="26"/>
          <w:szCs w:val="26"/>
        </w:rPr>
        <w:t>Общие</w:t>
      </w:r>
      <w:proofErr w:type="spellEnd"/>
      <w:r w:rsidRPr="00A8340E">
        <w:rPr>
          <w:b/>
          <w:sz w:val="26"/>
          <w:szCs w:val="26"/>
        </w:rPr>
        <w:t xml:space="preserve"> </w:t>
      </w:r>
      <w:proofErr w:type="spellStart"/>
      <w:r w:rsidRPr="00A8340E">
        <w:rPr>
          <w:b/>
          <w:sz w:val="26"/>
          <w:szCs w:val="26"/>
        </w:rPr>
        <w:t>положения</w:t>
      </w:r>
      <w:proofErr w:type="spellEnd"/>
    </w:p>
    <w:p w:rsidR="002D49F3" w:rsidRPr="00A8340E" w:rsidRDefault="002D49F3" w:rsidP="002D49F3">
      <w:pPr>
        <w:widowControl w:val="0"/>
        <w:autoSpaceDE w:val="0"/>
        <w:autoSpaceDN w:val="0"/>
        <w:jc w:val="center"/>
        <w:rPr>
          <w:sz w:val="26"/>
          <w:szCs w:val="26"/>
        </w:rPr>
      </w:pPr>
    </w:p>
    <w:p w:rsidR="002D49F3" w:rsidRPr="002D49F3" w:rsidRDefault="002D49F3" w:rsidP="002D49F3">
      <w:pPr>
        <w:widowControl w:val="0"/>
        <w:numPr>
          <w:ilvl w:val="0"/>
          <w:numId w:val="26"/>
        </w:numPr>
        <w:autoSpaceDE w:val="0"/>
        <w:autoSpaceDN w:val="0"/>
        <w:ind w:left="0" w:firstLine="709"/>
        <w:rPr>
          <w:sz w:val="26"/>
          <w:szCs w:val="26"/>
          <w:lang w:val="ru-RU"/>
        </w:rPr>
      </w:pPr>
      <w:proofErr w:type="gramStart"/>
      <w:r w:rsidRPr="002D49F3">
        <w:rPr>
          <w:sz w:val="26"/>
          <w:szCs w:val="26"/>
          <w:lang w:val="ru-RU"/>
        </w:rPr>
        <w:t xml:space="preserve">Настоящий </w:t>
      </w:r>
      <w:hyperlink r:id="rId8" w:history="1">
        <w:r w:rsidRPr="002D49F3">
          <w:rPr>
            <w:sz w:val="26"/>
            <w:szCs w:val="26"/>
            <w:lang w:val="ru-RU"/>
          </w:rPr>
          <w:t>Порядок</w:t>
        </w:r>
      </w:hyperlink>
      <w:r w:rsidRPr="002D49F3">
        <w:rPr>
          <w:sz w:val="26"/>
          <w:szCs w:val="26"/>
          <w:lang w:val="ru-RU"/>
        </w:rPr>
        <w:t xml:space="preserve"> разработан в соответствии с частью 8 статьи 325 Трудового кодекса Российской Федерации, постановлением Правительства Архангельской области от 10 января 2017 года № 2-пп «Об утверждении Правил компенсации и расходов на оплату стоимости проезда и провоза багажа к месту использования отпуска и обратно для лиц, работающих в органах государственной власти Архангельской области, иных государственных органах Архангельской области и государственных учреждениях</w:t>
      </w:r>
      <w:proofErr w:type="gramEnd"/>
      <w:r w:rsidRPr="002D49F3">
        <w:rPr>
          <w:sz w:val="26"/>
          <w:szCs w:val="26"/>
          <w:lang w:val="ru-RU"/>
        </w:rPr>
        <w:t xml:space="preserve"> </w:t>
      </w:r>
      <w:proofErr w:type="gramStart"/>
      <w:r w:rsidRPr="002D49F3">
        <w:rPr>
          <w:sz w:val="26"/>
          <w:szCs w:val="26"/>
          <w:lang w:val="ru-RU"/>
        </w:rPr>
        <w:t>Архангельской области, расположенных в районах Крайнего Севера и приравненных  к ним местностям, и членов их семей», устанавливает порядок компенсации расходов на оплату стоимости проезда и провоза багажа в пределах территории Российской Федерации к месту использования отпуска и обратно лицам, работающим в органах местного самоуправления Шенкурского муниципального округа Архангельской области и муниципальных учреждениях (далее – муниципальные учреждения) Шенкурского муниципального округа Архангельской области</w:t>
      </w:r>
      <w:proofErr w:type="gramEnd"/>
      <w:r w:rsidRPr="002D49F3">
        <w:rPr>
          <w:sz w:val="26"/>
          <w:szCs w:val="26"/>
          <w:lang w:val="ru-RU"/>
        </w:rPr>
        <w:t>, расположенных в районах Крайнего Севера и приравненных  к ним местностям, и членов их семей.</w:t>
      </w:r>
    </w:p>
    <w:p w:rsidR="002D49F3" w:rsidRPr="002D49F3" w:rsidRDefault="002D49F3" w:rsidP="002D49F3">
      <w:pPr>
        <w:widowControl w:val="0"/>
        <w:autoSpaceDE w:val="0"/>
        <w:autoSpaceDN w:val="0"/>
        <w:ind w:left="709"/>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bookmarkStart w:id="1" w:name="P70"/>
      <w:bookmarkEnd w:id="1"/>
      <w:r w:rsidRPr="002D49F3">
        <w:rPr>
          <w:b/>
          <w:sz w:val="26"/>
          <w:szCs w:val="26"/>
          <w:lang w:val="ru-RU"/>
        </w:rPr>
        <w:lastRenderedPageBreak/>
        <w:t>2. Право на компенсацию расходов</w:t>
      </w:r>
    </w:p>
    <w:p w:rsidR="002D49F3" w:rsidRPr="002D49F3" w:rsidRDefault="002D49F3" w:rsidP="002D49F3">
      <w:pPr>
        <w:widowControl w:val="0"/>
        <w:autoSpaceDE w:val="0"/>
        <w:autoSpaceDN w:val="0"/>
        <w:jc w:val="center"/>
        <w:rPr>
          <w:b/>
          <w:sz w:val="26"/>
          <w:szCs w:val="26"/>
          <w:lang w:val="ru-RU"/>
        </w:rPr>
      </w:pPr>
      <w:r w:rsidRPr="002D49F3">
        <w:rPr>
          <w:b/>
          <w:sz w:val="26"/>
          <w:szCs w:val="26"/>
          <w:lang w:val="ru-RU"/>
        </w:rPr>
        <w:t>на оплату стоимости проезда и провоза багажа к месту</w:t>
      </w:r>
    </w:p>
    <w:p w:rsidR="002D49F3" w:rsidRPr="00A8340E" w:rsidRDefault="002D49F3" w:rsidP="002D49F3">
      <w:pPr>
        <w:widowControl w:val="0"/>
        <w:autoSpaceDE w:val="0"/>
        <w:autoSpaceDN w:val="0"/>
        <w:jc w:val="center"/>
        <w:rPr>
          <w:b/>
          <w:sz w:val="26"/>
          <w:szCs w:val="26"/>
        </w:rPr>
      </w:pPr>
      <w:proofErr w:type="spellStart"/>
      <w:proofErr w:type="gramStart"/>
      <w:r w:rsidRPr="00A8340E">
        <w:rPr>
          <w:b/>
          <w:sz w:val="26"/>
          <w:szCs w:val="26"/>
        </w:rPr>
        <w:t>использования</w:t>
      </w:r>
      <w:proofErr w:type="spellEnd"/>
      <w:proofErr w:type="gramEnd"/>
      <w:r w:rsidRPr="00A8340E">
        <w:rPr>
          <w:b/>
          <w:sz w:val="26"/>
          <w:szCs w:val="26"/>
        </w:rPr>
        <w:t xml:space="preserve"> </w:t>
      </w:r>
      <w:proofErr w:type="spellStart"/>
      <w:r w:rsidRPr="00A8340E">
        <w:rPr>
          <w:b/>
          <w:sz w:val="26"/>
          <w:szCs w:val="26"/>
        </w:rPr>
        <w:t>отпуска</w:t>
      </w:r>
      <w:proofErr w:type="spellEnd"/>
      <w:r w:rsidRPr="00A8340E">
        <w:rPr>
          <w:b/>
          <w:sz w:val="26"/>
          <w:szCs w:val="26"/>
        </w:rPr>
        <w:t xml:space="preserve"> и </w:t>
      </w:r>
      <w:proofErr w:type="spellStart"/>
      <w:r w:rsidRPr="00A8340E">
        <w:rPr>
          <w:b/>
          <w:sz w:val="26"/>
          <w:szCs w:val="26"/>
        </w:rPr>
        <w:t>обратно</w:t>
      </w:r>
      <w:proofErr w:type="spellEnd"/>
    </w:p>
    <w:p w:rsidR="002D49F3" w:rsidRPr="00A8340E" w:rsidRDefault="002D49F3" w:rsidP="002D49F3">
      <w:pPr>
        <w:widowControl w:val="0"/>
        <w:autoSpaceDE w:val="0"/>
        <w:autoSpaceDN w:val="0"/>
        <w:jc w:val="center"/>
        <w:rPr>
          <w:sz w:val="26"/>
          <w:szCs w:val="26"/>
        </w:rPr>
      </w:pPr>
    </w:p>
    <w:p w:rsidR="002D49F3" w:rsidRPr="002D49F3" w:rsidRDefault="002D49F3" w:rsidP="002D49F3">
      <w:pPr>
        <w:numPr>
          <w:ilvl w:val="0"/>
          <w:numId w:val="26"/>
        </w:numPr>
        <w:autoSpaceDE w:val="0"/>
        <w:autoSpaceDN w:val="0"/>
        <w:adjustRightInd w:val="0"/>
        <w:ind w:left="0" w:firstLine="709"/>
        <w:contextualSpacing/>
        <w:rPr>
          <w:sz w:val="26"/>
          <w:szCs w:val="26"/>
          <w:lang w:val="ru-RU"/>
        </w:rPr>
      </w:pPr>
      <w:r w:rsidRPr="002D49F3">
        <w:rPr>
          <w:sz w:val="26"/>
          <w:szCs w:val="26"/>
          <w:lang w:val="ru-RU"/>
        </w:rPr>
        <w:t>Право на компенсацию расходов на оплату стоимости проезда и провоза багажа в пределах территории Российской Федерации к месту использования отпуска и обратно имеют следующие категории лиц (далее – работники):</w:t>
      </w:r>
    </w:p>
    <w:p w:rsidR="002D49F3" w:rsidRDefault="002D49F3" w:rsidP="002D49F3">
      <w:pPr>
        <w:autoSpaceDE w:val="0"/>
        <w:autoSpaceDN w:val="0"/>
        <w:adjustRightInd w:val="0"/>
        <w:contextualSpacing/>
        <w:rPr>
          <w:sz w:val="26"/>
          <w:szCs w:val="26"/>
          <w:lang w:val="ru-RU"/>
        </w:rPr>
      </w:pPr>
      <w:r w:rsidRPr="002D49F3">
        <w:rPr>
          <w:sz w:val="26"/>
          <w:szCs w:val="26"/>
          <w:lang w:val="ru-RU"/>
        </w:rPr>
        <w:t>лица, замещающие муниципальные должности в органах местного самоуправления Шенкурского муниципального округа Архангельской области;</w:t>
      </w:r>
    </w:p>
    <w:p w:rsidR="00D12F8B" w:rsidRDefault="00D12F8B" w:rsidP="00D12F8B">
      <w:pPr>
        <w:autoSpaceDE w:val="0"/>
        <w:autoSpaceDN w:val="0"/>
        <w:adjustRightInd w:val="0"/>
        <w:contextualSpacing/>
        <w:rPr>
          <w:sz w:val="26"/>
          <w:szCs w:val="26"/>
          <w:lang w:val="ru-RU"/>
        </w:rPr>
      </w:pPr>
      <w:r>
        <w:rPr>
          <w:sz w:val="26"/>
          <w:szCs w:val="26"/>
          <w:lang w:val="ru-RU"/>
        </w:rPr>
        <w:t>лица, замещающие должности муниципальной службы</w:t>
      </w:r>
      <w:r w:rsidRPr="00D12F8B">
        <w:rPr>
          <w:sz w:val="26"/>
          <w:szCs w:val="26"/>
          <w:lang w:val="ru-RU"/>
        </w:rPr>
        <w:t xml:space="preserve"> </w:t>
      </w:r>
      <w:r w:rsidRPr="002D49F3">
        <w:rPr>
          <w:sz w:val="26"/>
          <w:szCs w:val="26"/>
          <w:lang w:val="ru-RU"/>
        </w:rPr>
        <w:t>в органах местного самоуправления Шенкурского муниципального округа Архангельской области;</w:t>
      </w:r>
    </w:p>
    <w:p w:rsidR="002D49F3" w:rsidRPr="002D49F3" w:rsidRDefault="002D49F3" w:rsidP="002D49F3">
      <w:pPr>
        <w:autoSpaceDE w:val="0"/>
        <w:autoSpaceDN w:val="0"/>
        <w:adjustRightInd w:val="0"/>
        <w:rPr>
          <w:sz w:val="26"/>
          <w:szCs w:val="26"/>
          <w:lang w:val="ru-RU"/>
        </w:rPr>
      </w:pPr>
      <w:r w:rsidRPr="002D49F3">
        <w:rPr>
          <w:sz w:val="26"/>
          <w:szCs w:val="26"/>
          <w:lang w:val="ru-RU"/>
        </w:rPr>
        <w:t>лица, работающие в органах местного самоуправления Шенкурского муниципального округа Архангельской области (далее – округа);</w:t>
      </w:r>
    </w:p>
    <w:p w:rsidR="002D49F3" w:rsidRPr="002D49F3" w:rsidRDefault="002D49F3" w:rsidP="002D49F3">
      <w:pPr>
        <w:autoSpaceDE w:val="0"/>
        <w:autoSpaceDN w:val="0"/>
        <w:adjustRightInd w:val="0"/>
        <w:rPr>
          <w:sz w:val="26"/>
          <w:szCs w:val="26"/>
          <w:lang w:val="ru-RU"/>
        </w:rPr>
      </w:pPr>
      <w:r w:rsidRPr="002D49F3">
        <w:rPr>
          <w:sz w:val="26"/>
          <w:szCs w:val="26"/>
          <w:lang w:val="ru-RU"/>
        </w:rPr>
        <w:t>работники муниципальных казенных, бюджетных и автономных учреждений, финансируемых из бюджета Шенкурского муниципального округа Архангельской области.</w:t>
      </w:r>
    </w:p>
    <w:p w:rsidR="002D49F3" w:rsidRPr="002D49F3" w:rsidRDefault="002D49F3" w:rsidP="002D49F3">
      <w:pPr>
        <w:widowControl w:val="0"/>
        <w:numPr>
          <w:ilvl w:val="0"/>
          <w:numId w:val="26"/>
        </w:numPr>
        <w:tabs>
          <w:tab w:val="left" w:pos="0"/>
        </w:tabs>
        <w:autoSpaceDE w:val="0"/>
        <w:autoSpaceDN w:val="0"/>
        <w:ind w:left="0" w:firstLine="709"/>
        <w:rPr>
          <w:sz w:val="26"/>
          <w:szCs w:val="26"/>
          <w:lang w:val="ru-RU"/>
        </w:rPr>
      </w:pPr>
      <w:r w:rsidRPr="002D49F3">
        <w:rPr>
          <w:sz w:val="26"/>
          <w:szCs w:val="26"/>
          <w:lang w:val="ru-RU"/>
        </w:rPr>
        <w:t>Работники имеют право (далее – право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(далее – право на компенсацию расходов на отдых работника);</w:t>
      </w:r>
    </w:p>
    <w:p w:rsidR="002D49F3" w:rsidRPr="002D49F3" w:rsidRDefault="002D49F3" w:rsidP="002D49F3">
      <w:pPr>
        <w:autoSpaceDE w:val="0"/>
        <w:autoSpaceDN w:val="0"/>
        <w:adjustRightInd w:val="0"/>
        <w:rPr>
          <w:sz w:val="26"/>
          <w:szCs w:val="26"/>
          <w:lang w:val="ru-RU"/>
        </w:rPr>
      </w:pPr>
      <w:r w:rsidRPr="002D49F3">
        <w:rPr>
          <w:sz w:val="26"/>
          <w:szCs w:val="26"/>
          <w:lang w:val="ru-RU"/>
        </w:rPr>
        <w:t>на оплату один раз в два года за счет средств работодателя стоимости проезда и провоза багажа в пределах территории Российской Федерации к месту отдыха и обратно неработающих членов семьи работника (мужа, жены, несовершеннолетних детей, фактически проживающих с работником) (далее – право на компенсацию расходов на отдых членов семьи работника).</w:t>
      </w:r>
    </w:p>
    <w:p w:rsidR="002D49F3" w:rsidRPr="002D49F3" w:rsidRDefault="002D49F3" w:rsidP="002D49F3">
      <w:pPr>
        <w:widowControl w:val="0"/>
        <w:autoSpaceDE w:val="0"/>
        <w:autoSpaceDN w:val="0"/>
        <w:rPr>
          <w:sz w:val="26"/>
          <w:szCs w:val="26"/>
          <w:lang w:val="ru-RU"/>
        </w:rPr>
      </w:pPr>
      <w:r w:rsidRPr="002D49F3">
        <w:rPr>
          <w:sz w:val="26"/>
          <w:szCs w:val="26"/>
          <w:lang w:val="ru-RU"/>
        </w:rPr>
        <w:t>4.</w:t>
      </w:r>
      <w:r w:rsidRPr="002D49F3">
        <w:rPr>
          <w:sz w:val="26"/>
          <w:szCs w:val="26"/>
          <w:lang w:val="ru-RU"/>
        </w:rPr>
        <w:tab/>
        <w:t>В целях настоящего Порядка под неработающими членами семьи работника понимаются (далее также - члены семьи работника):</w:t>
      </w:r>
    </w:p>
    <w:p w:rsidR="002D49F3" w:rsidRPr="002D49F3" w:rsidRDefault="002D49F3" w:rsidP="002D49F3">
      <w:pPr>
        <w:widowControl w:val="0"/>
        <w:autoSpaceDE w:val="0"/>
        <w:autoSpaceDN w:val="0"/>
        <w:rPr>
          <w:sz w:val="26"/>
          <w:szCs w:val="26"/>
          <w:lang w:val="ru-RU"/>
        </w:rPr>
      </w:pPr>
      <w:r w:rsidRPr="002D49F3">
        <w:rPr>
          <w:sz w:val="26"/>
          <w:szCs w:val="26"/>
          <w:lang w:val="ru-RU"/>
        </w:rPr>
        <w:t>1)</w:t>
      </w:r>
      <w:r w:rsidRPr="002D49F3">
        <w:rPr>
          <w:sz w:val="26"/>
          <w:szCs w:val="26"/>
          <w:lang w:val="ru-RU"/>
        </w:rPr>
        <w:tab/>
        <w:t>несовершеннолетние дети;</w:t>
      </w:r>
    </w:p>
    <w:p w:rsidR="002D49F3" w:rsidRPr="002D49F3" w:rsidRDefault="002D49F3" w:rsidP="002D49F3">
      <w:pPr>
        <w:widowControl w:val="0"/>
        <w:autoSpaceDE w:val="0"/>
        <w:autoSpaceDN w:val="0"/>
        <w:rPr>
          <w:sz w:val="26"/>
          <w:szCs w:val="26"/>
          <w:lang w:val="ru-RU"/>
        </w:rPr>
      </w:pPr>
      <w:bookmarkStart w:id="2" w:name="P88"/>
      <w:bookmarkEnd w:id="2"/>
      <w:proofErr w:type="gramStart"/>
      <w:r w:rsidRPr="002D49F3">
        <w:rPr>
          <w:sz w:val="26"/>
          <w:szCs w:val="26"/>
          <w:lang w:val="ru-RU"/>
        </w:rPr>
        <w:t>2)</w:t>
      </w:r>
      <w:r w:rsidRPr="002D49F3">
        <w:rPr>
          <w:sz w:val="26"/>
          <w:szCs w:val="26"/>
          <w:lang w:val="ru-RU"/>
        </w:rPr>
        <w:tab/>
        <w:t>неработающий муж или неработающая жена работника, являющийся (являющаяся)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w:t>
      </w:r>
      <w:proofErr w:type="gramEnd"/>
    </w:p>
    <w:p w:rsidR="002D49F3" w:rsidRPr="002D49F3" w:rsidRDefault="002D49F3" w:rsidP="002D49F3">
      <w:pPr>
        <w:widowControl w:val="0"/>
        <w:autoSpaceDE w:val="0"/>
        <w:autoSpaceDN w:val="0"/>
        <w:rPr>
          <w:sz w:val="26"/>
          <w:szCs w:val="26"/>
          <w:lang w:val="ru-RU"/>
        </w:rPr>
      </w:pPr>
      <w:bookmarkStart w:id="3" w:name="P89"/>
      <w:bookmarkEnd w:id="3"/>
      <w:proofErr w:type="gramStart"/>
      <w:r w:rsidRPr="002D49F3">
        <w:rPr>
          <w:sz w:val="26"/>
          <w:szCs w:val="26"/>
          <w:lang w:val="ru-RU"/>
        </w:rPr>
        <w:t>3)</w:t>
      </w:r>
      <w:r w:rsidRPr="002D49F3">
        <w:rPr>
          <w:sz w:val="26"/>
          <w:szCs w:val="26"/>
          <w:lang w:val="ru-RU"/>
        </w:rPr>
        <w:tab/>
        <w:t xml:space="preserve">неработающий муж или неработающая жена работника, не имеющий (не имеющая)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осуществляющий (осуществляющая) уход за инвалидом </w:t>
      </w:r>
      <w:r w:rsidRPr="00A8340E">
        <w:rPr>
          <w:sz w:val="26"/>
          <w:szCs w:val="26"/>
        </w:rPr>
        <w:t>I</w:t>
      </w:r>
      <w:r w:rsidRPr="002D49F3">
        <w:rPr>
          <w:sz w:val="26"/>
          <w:szCs w:val="26"/>
          <w:lang w:val="ru-RU"/>
        </w:rPr>
        <w:t xml:space="preserve"> группы, ребенком-инвалидом или за лицом, достигшим возраста 80 лет, совместно проживающим с ним (ней).</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5.</w:t>
      </w:r>
      <w:r w:rsidRPr="002D49F3">
        <w:rPr>
          <w:sz w:val="26"/>
          <w:szCs w:val="26"/>
          <w:lang w:val="ru-RU"/>
        </w:rPr>
        <w:tab/>
        <w:t>Право на компенсацию расходов предоставляется работнику, если он работает (замещает муниципальную должность) в муниципальном учреждении, расположенном в районах Крайнего Севера или приравненных к ним местностям.</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предоставляется работнику только по основному месту работы.</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6. </w:t>
      </w:r>
      <w:r w:rsidRPr="002D49F3">
        <w:rPr>
          <w:sz w:val="26"/>
          <w:szCs w:val="26"/>
          <w:lang w:val="ru-RU"/>
        </w:rPr>
        <w:tab/>
        <w:t>Право на компенсацию расходов возникает у работника при условии предоставления ему (использования им) следующих видов отпусков:</w:t>
      </w:r>
    </w:p>
    <w:p w:rsidR="002D49F3" w:rsidRPr="002D49F3" w:rsidRDefault="002D49F3" w:rsidP="002D49F3">
      <w:pPr>
        <w:widowControl w:val="0"/>
        <w:autoSpaceDE w:val="0"/>
        <w:autoSpaceDN w:val="0"/>
        <w:rPr>
          <w:sz w:val="26"/>
          <w:szCs w:val="26"/>
          <w:lang w:val="ru-RU"/>
        </w:rPr>
      </w:pPr>
      <w:r w:rsidRPr="002D49F3">
        <w:rPr>
          <w:sz w:val="26"/>
          <w:szCs w:val="26"/>
          <w:lang w:val="ru-RU"/>
        </w:rPr>
        <w:lastRenderedPageBreak/>
        <w:t>ежегодный оплачиваемый отпуск (в том числе ежегодный оплачиваемый отпуск с последующим увольнением);</w:t>
      </w:r>
    </w:p>
    <w:p w:rsidR="002D49F3" w:rsidRPr="002D49F3" w:rsidRDefault="002D49F3" w:rsidP="002D49F3">
      <w:pPr>
        <w:widowControl w:val="0"/>
        <w:autoSpaceDE w:val="0"/>
        <w:autoSpaceDN w:val="0"/>
        <w:rPr>
          <w:sz w:val="26"/>
          <w:szCs w:val="26"/>
          <w:lang w:val="ru-RU"/>
        </w:rPr>
      </w:pPr>
      <w:bookmarkStart w:id="4" w:name="P94"/>
      <w:bookmarkEnd w:id="4"/>
      <w:r w:rsidRPr="002D49F3">
        <w:rPr>
          <w:sz w:val="26"/>
          <w:szCs w:val="26"/>
          <w:lang w:val="ru-RU"/>
        </w:rPr>
        <w:t>отпуск по беременности и родам (в том числе отпуск работникам, усыновившим ребенка);</w:t>
      </w:r>
    </w:p>
    <w:p w:rsidR="002D49F3" w:rsidRPr="002D49F3" w:rsidRDefault="002D49F3" w:rsidP="002D49F3">
      <w:pPr>
        <w:widowControl w:val="0"/>
        <w:autoSpaceDE w:val="0"/>
        <w:autoSpaceDN w:val="0"/>
        <w:rPr>
          <w:sz w:val="26"/>
          <w:szCs w:val="26"/>
          <w:lang w:val="ru-RU"/>
        </w:rPr>
      </w:pPr>
      <w:r w:rsidRPr="002D49F3">
        <w:rPr>
          <w:sz w:val="26"/>
          <w:szCs w:val="26"/>
          <w:lang w:val="ru-RU"/>
        </w:rPr>
        <w:t>отпуск по уходу за ребенком (в том числе отпуск работникам, усыновившим ребенка);</w:t>
      </w:r>
    </w:p>
    <w:p w:rsidR="002D49F3" w:rsidRPr="002D49F3" w:rsidRDefault="002D49F3" w:rsidP="002D49F3">
      <w:pPr>
        <w:widowControl w:val="0"/>
        <w:autoSpaceDE w:val="0"/>
        <w:autoSpaceDN w:val="0"/>
        <w:rPr>
          <w:sz w:val="26"/>
          <w:szCs w:val="26"/>
          <w:lang w:val="ru-RU"/>
        </w:rPr>
      </w:pPr>
      <w:bookmarkStart w:id="5" w:name="P96"/>
      <w:bookmarkEnd w:id="5"/>
      <w:r w:rsidRPr="002D49F3">
        <w:rPr>
          <w:sz w:val="26"/>
          <w:szCs w:val="26"/>
          <w:lang w:val="ru-RU"/>
        </w:rPr>
        <w:t>отпуск без сохранения заработной платы.</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7. </w:t>
      </w:r>
      <w:r w:rsidRPr="002D49F3">
        <w:rPr>
          <w:sz w:val="26"/>
          <w:szCs w:val="26"/>
          <w:lang w:val="ru-RU"/>
        </w:rPr>
        <w:tab/>
        <w:t>Право на компенсацию расходов возникает у работника одновременно с правом на предоставление ежегодного оплачиваемого отпуска за первый год работы (замещения муниципальной должности), (далее также - работа). Право на компенсацию расходов также возникает в случае предоставления работнику по соглашению сторон или по основаниям, предусмотренным федеральными законами, ежегодного оплачиваемого отпуска до истечения шести месяцев его непрерывной работы в данном муниципальном учреждении.</w:t>
      </w:r>
    </w:p>
    <w:p w:rsidR="002D49F3" w:rsidRPr="002D49F3" w:rsidRDefault="002D49F3" w:rsidP="002D49F3">
      <w:pPr>
        <w:widowControl w:val="0"/>
        <w:autoSpaceDE w:val="0"/>
        <w:autoSpaceDN w:val="0"/>
        <w:rPr>
          <w:sz w:val="26"/>
          <w:szCs w:val="26"/>
          <w:lang w:val="ru-RU"/>
        </w:rPr>
      </w:pPr>
      <w:r w:rsidRPr="002D49F3">
        <w:rPr>
          <w:sz w:val="26"/>
          <w:szCs w:val="26"/>
          <w:lang w:val="ru-RU"/>
        </w:rPr>
        <w:t>В дальнейшем право на компенсацию расходов возникает у работника в следующем порядке: за третий и четвертый год работы - начиная с третьего года работы, за пятый и шестой годы работы - начиная с пятого года работы и т.д. Работник может воспользоваться правом на компенсацию расходов в любой год работы соответствующего двухлетнего периода - первый или второй, третий или четвертый, пятый или шестой и т.д.</w:t>
      </w:r>
    </w:p>
    <w:p w:rsidR="002D49F3" w:rsidRPr="002D49F3" w:rsidRDefault="002D49F3" w:rsidP="002D49F3">
      <w:pPr>
        <w:widowControl w:val="0"/>
        <w:autoSpaceDE w:val="0"/>
        <w:autoSpaceDN w:val="0"/>
        <w:rPr>
          <w:sz w:val="26"/>
          <w:szCs w:val="26"/>
          <w:lang w:val="ru-RU"/>
        </w:rPr>
      </w:pPr>
      <w:r w:rsidRPr="002D49F3">
        <w:rPr>
          <w:sz w:val="26"/>
          <w:szCs w:val="26"/>
          <w:lang w:val="ru-RU"/>
        </w:rPr>
        <w:t>Двухлетние периоды работы, дающие право на компенсацию расходов, отсчитываются от даты начала работы (начала прохождения замещения муниципальной должности) работника в муниципальном учреждении.</w:t>
      </w:r>
    </w:p>
    <w:p w:rsidR="002D49F3" w:rsidRPr="002D49F3" w:rsidRDefault="002D49F3" w:rsidP="002D49F3">
      <w:pPr>
        <w:widowControl w:val="0"/>
        <w:autoSpaceDE w:val="0"/>
        <w:autoSpaceDN w:val="0"/>
        <w:rPr>
          <w:sz w:val="26"/>
          <w:szCs w:val="26"/>
          <w:lang w:val="ru-RU"/>
        </w:rPr>
      </w:pPr>
      <w:r w:rsidRPr="002D49F3">
        <w:rPr>
          <w:sz w:val="26"/>
          <w:szCs w:val="26"/>
          <w:lang w:val="ru-RU"/>
        </w:rPr>
        <w:t>Отсчет двухлетних периодов работы, дающих право на компенсацию расходов, не прерывается:</w:t>
      </w:r>
    </w:p>
    <w:p w:rsidR="002D49F3" w:rsidRPr="002D49F3" w:rsidRDefault="002D49F3" w:rsidP="002D49F3">
      <w:pPr>
        <w:widowControl w:val="0"/>
        <w:autoSpaceDE w:val="0"/>
        <w:autoSpaceDN w:val="0"/>
        <w:rPr>
          <w:sz w:val="26"/>
          <w:szCs w:val="26"/>
          <w:lang w:val="ru-RU"/>
        </w:rPr>
      </w:pPr>
      <w:r w:rsidRPr="002D49F3">
        <w:rPr>
          <w:sz w:val="26"/>
          <w:szCs w:val="26"/>
          <w:lang w:val="ru-RU"/>
        </w:rPr>
        <w:t>в случае увольнения из муниципального учреждения и принятия на работу в то же муниципальное учреждение на следующий день после увольнения;</w:t>
      </w:r>
    </w:p>
    <w:p w:rsidR="002D49F3" w:rsidRPr="002D49F3" w:rsidRDefault="002D49F3" w:rsidP="002D49F3">
      <w:pPr>
        <w:widowControl w:val="0"/>
        <w:autoSpaceDE w:val="0"/>
        <w:autoSpaceDN w:val="0"/>
        <w:rPr>
          <w:sz w:val="26"/>
          <w:szCs w:val="26"/>
          <w:lang w:val="ru-RU"/>
        </w:rPr>
      </w:pPr>
      <w:r w:rsidRPr="002D49F3">
        <w:rPr>
          <w:sz w:val="26"/>
          <w:szCs w:val="26"/>
          <w:lang w:val="ru-RU"/>
        </w:rPr>
        <w:t>если работник принят на работу в муниципальное учреждение в порядке перевода из другого муниципального учреждения.</w:t>
      </w:r>
    </w:p>
    <w:p w:rsidR="002D49F3" w:rsidRPr="002D49F3" w:rsidRDefault="002D49F3" w:rsidP="002D49F3">
      <w:pPr>
        <w:widowControl w:val="0"/>
        <w:autoSpaceDE w:val="0"/>
        <w:autoSpaceDN w:val="0"/>
        <w:rPr>
          <w:sz w:val="26"/>
          <w:szCs w:val="26"/>
          <w:lang w:val="ru-RU"/>
        </w:rPr>
      </w:pPr>
      <w:r w:rsidRPr="002D49F3">
        <w:rPr>
          <w:sz w:val="26"/>
          <w:szCs w:val="26"/>
          <w:lang w:val="ru-RU"/>
        </w:rPr>
        <w:t>Если работник, работавший в муниципальном учреждении по совместительству, принят в это же учреждение по основному месту работы, двухлетние периоды, дающие право на компенсацию расходов, отсчитываются от даты начала работы работника в муниципальном учреждении по основному месту работы.</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В случае, когда работнику предоставлен один или несколько отпусков, предусмотренных </w:t>
      </w:r>
      <w:hyperlink w:anchor="P94" w:history="1">
        <w:r w:rsidRPr="002D49F3">
          <w:rPr>
            <w:sz w:val="26"/>
            <w:szCs w:val="26"/>
            <w:lang w:val="ru-RU"/>
          </w:rPr>
          <w:t>абзацами третьим</w:t>
        </w:r>
      </w:hyperlink>
      <w:r w:rsidRPr="002D49F3">
        <w:rPr>
          <w:sz w:val="26"/>
          <w:szCs w:val="26"/>
          <w:lang w:val="ru-RU"/>
        </w:rPr>
        <w:t xml:space="preserve"> - </w:t>
      </w:r>
      <w:hyperlink w:anchor="P96" w:history="1">
        <w:r w:rsidRPr="002D49F3">
          <w:rPr>
            <w:sz w:val="26"/>
            <w:szCs w:val="26"/>
            <w:lang w:val="ru-RU"/>
          </w:rPr>
          <w:t>пятым пункта 6</w:t>
        </w:r>
      </w:hyperlink>
      <w:r w:rsidRPr="002D49F3">
        <w:rPr>
          <w:sz w:val="26"/>
          <w:szCs w:val="26"/>
          <w:lang w:val="ru-RU"/>
        </w:rPr>
        <w:t xml:space="preserve"> настоящего Порядка, право на компенсацию расходов возникает у работника при условии, что ко дню начала использования этих отпусков у него возникло право на предоставление ежегодного оплачиваемого отпуска за первый год работы, даже если ежегодный оплачиваемый отпуск за первый год работы ему не предоставлялся.</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8.</w:t>
      </w:r>
      <w:r w:rsidRPr="002D49F3">
        <w:rPr>
          <w:sz w:val="26"/>
          <w:szCs w:val="26"/>
          <w:lang w:val="ru-RU"/>
        </w:rPr>
        <w:tab/>
        <w:t>Право на компенсацию расходов на отдых членов семьи работника возникает у работника одновременно с возникновением права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Право на компенсацию расходов на отдых членов семьи работника возникает у работника в случае фактического проживания (наличия места жительства или места </w:t>
      </w:r>
      <w:r w:rsidRPr="002D49F3">
        <w:rPr>
          <w:sz w:val="26"/>
          <w:szCs w:val="26"/>
          <w:lang w:val="ru-RU"/>
        </w:rPr>
        <w:lastRenderedPageBreak/>
        <w:t>пребывания по одному</w:t>
      </w:r>
      <w:r w:rsidR="000C3896">
        <w:rPr>
          <w:sz w:val="26"/>
          <w:szCs w:val="26"/>
          <w:lang w:val="ru-RU"/>
        </w:rPr>
        <w:t xml:space="preserve"> адресу) членов семьи работника </w:t>
      </w:r>
      <w:r w:rsidRPr="002D49F3">
        <w:rPr>
          <w:sz w:val="26"/>
          <w:szCs w:val="26"/>
          <w:lang w:val="ru-RU"/>
        </w:rPr>
        <w:t>с работником.</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В случае, когда оба родителя (усыновителя) несовершеннолетнего ребенка являются работниками одной или нескольких муниципальных учреждений, право каждого родителя на компенсацию расходов на отдых членов семьи работника (в части компенсации расходов на оплату стоимости проезда и провоза багажа несовершеннолетних детей к месту отдыха и обратно) возникает независимо от возникновения и реализации права другого родителя (усыновителя) на компенсацию расходов на отдых членов</w:t>
      </w:r>
      <w:proofErr w:type="gramEnd"/>
      <w:r w:rsidRPr="002D49F3">
        <w:rPr>
          <w:sz w:val="26"/>
          <w:szCs w:val="26"/>
          <w:lang w:val="ru-RU"/>
        </w:rPr>
        <w:t xml:space="preserve"> семьи работника (в части компенсации расходов на оплату стоимости проезда и провоза багажа несовершеннолетних детей к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возникает независимо от того, использовал ли работник в соответствующем двухлетнем периоде право на компенсацию расходов на отдых работника.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Право на компенсацию расходов на отдых членов семьи работника возникает независимо от того, совпадали ли время и (или) место использования отпуска (место отдыха) работника и члена (членов) его семьи, за исключением случаев, предусмотренных </w:t>
      </w:r>
      <w:hyperlink w:anchor="P113" w:history="1">
        <w:r w:rsidRPr="002D49F3">
          <w:rPr>
            <w:sz w:val="26"/>
            <w:szCs w:val="26"/>
            <w:lang w:val="ru-RU"/>
          </w:rPr>
          <w:t>абзацем шестым</w:t>
        </w:r>
      </w:hyperlink>
      <w:r w:rsidRPr="002D49F3">
        <w:rPr>
          <w:sz w:val="26"/>
          <w:szCs w:val="26"/>
          <w:lang w:val="ru-RU"/>
        </w:rPr>
        <w:t xml:space="preserve"> настоящего пункта.</w:t>
      </w:r>
    </w:p>
    <w:p w:rsidR="002D49F3" w:rsidRPr="002D49F3" w:rsidRDefault="002D49F3" w:rsidP="002D49F3">
      <w:pPr>
        <w:widowControl w:val="0"/>
        <w:autoSpaceDE w:val="0"/>
        <w:autoSpaceDN w:val="0"/>
        <w:rPr>
          <w:sz w:val="26"/>
          <w:szCs w:val="26"/>
          <w:lang w:val="ru-RU"/>
        </w:rPr>
      </w:pPr>
      <w:bookmarkStart w:id="6" w:name="P113"/>
      <w:bookmarkEnd w:id="6"/>
      <w:proofErr w:type="gramStart"/>
      <w:r w:rsidRPr="002D49F3">
        <w:rPr>
          <w:sz w:val="26"/>
          <w:szCs w:val="26"/>
          <w:lang w:val="ru-RU"/>
        </w:rPr>
        <w:t>В случае проезда к месту отдыха и обратно членов семьи работника личным автомобильным транспортом право на компенсацию расходов на отдых членов семьи работника возникает только в случае их отдыха во время и в месте использования отпуска работником, при следовании к месту отдыха и обратно совместно с работником и при одновременной реализации права на компенсацию расходов на отдых работника.</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 части, касающейся несовершеннолетних детей) сохраняется до достижения ребенком возраста 18 лет независимо от того, объявлен ли он полностью дееспособным до достижения совершеннолетия, а также независимо от того, продолжает ли он освоение образовательных программ после достижения совершеннолетия.</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 части, касающейся несовершеннолетних детей) сохраняется, если ребенок выехал к месту отдыха до достижения возраста 18 лет, а возвратился обратно после достижения возраста 18 лет.</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Право на компенсацию расходов на отдых членов семьи работника (в части, касающейся неработающих мужей (жен)) сохраняется, если соответствующий член семьи работника выехал к месту отдыха при наличии статуса, предусмотренного </w:t>
      </w:r>
      <w:hyperlink w:anchor="P88" w:history="1">
        <w:r w:rsidRPr="002D49F3">
          <w:rPr>
            <w:sz w:val="26"/>
            <w:szCs w:val="26"/>
            <w:lang w:val="ru-RU"/>
          </w:rPr>
          <w:t>подпунктами 2</w:t>
        </w:r>
      </w:hyperlink>
      <w:r w:rsidRPr="002D49F3">
        <w:rPr>
          <w:sz w:val="26"/>
          <w:szCs w:val="26"/>
          <w:lang w:val="ru-RU"/>
        </w:rPr>
        <w:t xml:space="preserve"> и </w:t>
      </w:r>
      <w:hyperlink w:anchor="P89" w:history="1">
        <w:r w:rsidRPr="002D49F3">
          <w:rPr>
            <w:sz w:val="26"/>
            <w:szCs w:val="26"/>
            <w:lang w:val="ru-RU"/>
          </w:rPr>
          <w:t>3 пункта 4</w:t>
        </w:r>
      </w:hyperlink>
      <w:r w:rsidRPr="002D49F3">
        <w:rPr>
          <w:sz w:val="26"/>
          <w:szCs w:val="26"/>
          <w:lang w:val="ru-RU"/>
        </w:rPr>
        <w:t xml:space="preserve"> настоящего Порядка, а возвратился обратно после утраты данного статуса.</w:t>
      </w:r>
    </w:p>
    <w:p w:rsidR="002D49F3" w:rsidRPr="002D49F3" w:rsidRDefault="002D49F3" w:rsidP="002D49F3">
      <w:pPr>
        <w:widowControl w:val="0"/>
        <w:autoSpaceDE w:val="0"/>
        <w:autoSpaceDN w:val="0"/>
        <w:rPr>
          <w:sz w:val="26"/>
          <w:szCs w:val="26"/>
          <w:lang w:val="ru-RU"/>
        </w:rPr>
      </w:pPr>
      <w:r w:rsidRPr="002D49F3">
        <w:rPr>
          <w:sz w:val="26"/>
          <w:szCs w:val="26"/>
          <w:lang w:val="ru-RU"/>
        </w:rPr>
        <w:t>9.</w:t>
      </w:r>
      <w:r w:rsidRPr="002D49F3">
        <w:rPr>
          <w:sz w:val="26"/>
          <w:szCs w:val="26"/>
          <w:lang w:val="ru-RU"/>
        </w:rPr>
        <w:tab/>
        <w:t>Право на компенсацию расходов на отдых работника в части, касающейся расходов на оплату стоимости провоза багажа, возникает только при одновременной реализации права на компенсацию расходов на отдых работника в части, касающейся расходов на оплату стоимости проезда к месту использования отпуска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Право на компенсацию расходов на отдых членов семьи работника в части, касающейся расходов на оплату стоимости провоза багажа, возникает только при одновременной реализации права на компенсацию расходов на отдых членов семьи </w:t>
      </w:r>
      <w:r w:rsidRPr="002D49F3">
        <w:rPr>
          <w:sz w:val="26"/>
          <w:szCs w:val="26"/>
          <w:lang w:val="ru-RU"/>
        </w:rPr>
        <w:lastRenderedPageBreak/>
        <w:t>работника в части, касающейся расходов на оплату стоимости проезда к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10.</w:t>
      </w:r>
      <w:r w:rsidRPr="002D49F3">
        <w:rPr>
          <w:sz w:val="26"/>
          <w:szCs w:val="26"/>
          <w:lang w:val="ru-RU"/>
        </w:rPr>
        <w:tab/>
      </w:r>
      <w:proofErr w:type="gramStart"/>
      <w:r w:rsidRPr="002D49F3">
        <w:rPr>
          <w:sz w:val="26"/>
          <w:szCs w:val="26"/>
          <w:lang w:val="ru-RU"/>
        </w:rPr>
        <w:t>В случае отъезда работника к месту использования отпуска (членов семьи работника - к месту отдыха) до окончания двухлетнего периода, дающего право на компенсацию расходов, а возвращения обратно после начала следующего двухлетнего периода, право на компенсацию расходов считается использованным за тот двухлетний период, в котором произошел отъезд работника к месту использования отпуска (членов семьи работника - к месту отдыха).</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11.</w:t>
      </w:r>
      <w:r w:rsidRPr="002D49F3">
        <w:rPr>
          <w:sz w:val="26"/>
          <w:szCs w:val="26"/>
          <w:lang w:val="ru-RU"/>
        </w:rPr>
        <w:tab/>
        <w:t xml:space="preserve">Работнику предоставляется право на компенсацию расходов независимо от того, совпадает ли день отъезда к месту использования отпуска с датой начала отпуска, а день возвращения обратно - с датой окончания отпуска. Работнику также предоставляется право </w:t>
      </w:r>
      <w:proofErr w:type="gramStart"/>
      <w:r w:rsidRPr="002D49F3">
        <w:rPr>
          <w:sz w:val="26"/>
          <w:szCs w:val="26"/>
          <w:lang w:val="ru-RU"/>
        </w:rPr>
        <w:t>на компенсацию расходов в случае отъезда к месту использования отпуска в последний перед началом</w:t>
      </w:r>
      <w:proofErr w:type="gramEnd"/>
      <w:r w:rsidRPr="002D49F3">
        <w:rPr>
          <w:sz w:val="26"/>
          <w:szCs w:val="26"/>
          <w:lang w:val="ru-RU"/>
        </w:rPr>
        <w:t xml:space="preserve"> отпуска рабочий день или возвращения обратно в первый после окончания отпуска рабочий день, если отъезд (возвращение) произошел во внерабочее время.</w:t>
      </w:r>
    </w:p>
    <w:p w:rsidR="002D49F3" w:rsidRPr="002D49F3" w:rsidRDefault="002D49F3" w:rsidP="002D49F3">
      <w:pPr>
        <w:widowControl w:val="0"/>
        <w:autoSpaceDE w:val="0"/>
        <w:autoSpaceDN w:val="0"/>
        <w:rPr>
          <w:sz w:val="26"/>
          <w:szCs w:val="26"/>
          <w:lang w:val="ru-RU"/>
        </w:rPr>
      </w:pPr>
      <w:r w:rsidRPr="002D49F3">
        <w:rPr>
          <w:sz w:val="26"/>
          <w:szCs w:val="26"/>
          <w:lang w:val="ru-RU"/>
        </w:rPr>
        <w:t>Работнику также предоставляется право на компенсацию расходов, если он выехал к месту использования отпуска (члены семьи работника - к месту отдыха) в связи с использованием ежегодного оплачиваемого отпуска с последующим увольнением, а возвратился (возвратились) обратно после окончания этого отпуска.</w:t>
      </w:r>
    </w:p>
    <w:p w:rsidR="002D49F3" w:rsidRPr="002D49F3" w:rsidRDefault="002D49F3" w:rsidP="002D49F3">
      <w:pPr>
        <w:widowControl w:val="0"/>
        <w:autoSpaceDE w:val="0"/>
        <w:autoSpaceDN w:val="0"/>
        <w:rPr>
          <w:sz w:val="26"/>
          <w:szCs w:val="26"/>
          <w:lang w:val="ru-RU"/>
        </w:rPr>
      </w:pPr>
      <w:r w:rsidRPr="002D49F3">
        <w:rPr>
          <w:sz w:val="26"/>
          <w:szCs w:val="26"/>
          <w:lang w:val="ru-RU"/>
        </w:rPr>
        <w:t>12.</w:t>
      </w:r>
      <w:r w:rsidRPr="002D49F3">
        <w:rPr>
          <w:sz w:val="26"/>
          <w:szCs w:val="26"/>
          <w:lang w:val="ru-RU"/>
        </w:rPr>
        <w:tab/>
      </w:r>
      <w:proofErr w:type="gramStart"/>
      <w:r w:rsidRPr="002D49F3">
        <w:rPr>
          <w:sz w:val="26"/>
          <w:szCs w:val="26"/>
          <w:lang w:val="ru-RU"/>
        </w:rPr>
        <w:t>Компенсация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(далее - компенсация расходов) является целевой выплатой и не суммируется в случае, если работник своевременно не воспользовался правом на компенсацию расходов (в том числе правом на компенсацию расходов на отдых членов семьи работника).</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считается использованным за тот двухлетний период работы, в течение которого произошел отъезд работника (членов семьи работника) к месту использования отпуска (к месту отдыха), вне зависимости от того, в каком двухлетнем периоде работы представлено заявление о компенсации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Работник вправе реализовать право на компенсацию расходов только в отношении части пути следования к месту использования отпуска (месту отдыха) или обратно. В этом случае право на компенсацию расходов за соответствующий двухлетний период работы, дающий право на компенсацию расходов, считается использованным.</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3. Расходы, подлежащие компенсации</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rPr>
          <w:sz w:val="26"/>
          <w:szCs w:val="26"/>
          <w:lang w:val="ru-RU"/>
        </w:rPr>
      </w:pPr>
      <w:r w:rsidRPr="002D49F3">
        <w:rPr>
          <w:sz w:val="26"/>
          <w:szCs w:val="26"/>
          <w:lang w:val="ru-RU"/>
        </w:rPr>
        <w:t>13.</w:t>
      </w:r>
      <w:r w:rsidRPr="002D49F3">
        <w:rPr>
          <w:sz w:val="26"/>
          <w:szCs w:val="26"/>
          <w:lang w:val="ru-RU"/>
        </w:rPr>
        <w:tab/>
        <w:t>Расходы, подлежащие компенсации, включают в себя:</w:t>
      </w:r>
    </w:p>
    <w:p w:rsidR="002D49F3" w:rsidRPr="002D49F3" w:rsidRDefault="002D49F3" w:rsidP="002D49F3">
      <w:pPr>
        <w:widowControl w:val="0"/>
        <w:autoSpaceDE w:val="0"/>
        <w:autoSpaceDN w:val="0"/>
        <w:rPr>
          <w:sz w:val="26"/>
          <w:szCs w:val="26"/>
          <w:lang w:val="ru-RU"/>
        </w:rPr>
      </w:pPr>
      <w:bookmarkStart w:id="7" w:name="P131"/>
      <w:bookmarkEnd w:id="7"/>
      <w:r w:rsidRPr="002D49F3">
        <w:rPr>
          <w:sz w:val="26"/>
          <w:szCs w:val="26"/>
          <w:lang w:val="ru-RU"/>
        </w:rPr>
        <w:t>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следующих нормативов:</w:t>
      </w:r>
    </w:p>
    <w:p w:rsidR="002D49F3" w:rsidRPr="002D49F3" w:rsidRDefault="002D49F3" w:rsidP="002D49F3">
      <w:pPr>
        <w:widowControl w:val="0"/>
        <w:autoSpaceDE w:val="0"/>
        <w:autoSpaceDN w:val="0"/>
        <w:rPr>
          <w:sz w:val="26"/>
          <w:szCs w:val="26"/>
          <w:lang w:val="ru-RU"/>
        </w:rPr>
      </w:pPr>
      <w:r w:rsidRPr="002D49F3">
        <w:rPr>
          <w:sz w:val="26"/>
          <w:szCs w:val="26"/>
          <w:lang w:val="ru-RU"/>
        </w:rPr>
        <w:t>железнодорожным транспортом - не выше стоимости проезда в купейном вагоне, включая предоставление постельных принадлежностей;</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внутренним водным и морским транспортом - не выше стоимости проезда в </w:t>
      </w:r>
      <w:r w:rsidRPr="002D49F3">
        <w:rPr>
          <w:sz w:val="26"/>
          <w:szCs w:val="26"/>
          <w:lang w:val="ru-RU"/>
        </w:rPr>
        <w:lastRenderedPageBreak/>
        <w:t>каюте первой категории, включая предоставление постельных принадлежностей;</w:t>
      </w:r>
    </w:p>
    <w:p w:rsidR="002D49F3" w:rsidRPr="002D49F3" w:rsidRDefault="002D49F3" w:rsidP="002D49F3">
      <w:pPr>
        <w:widowControl w:val="0"/>
        <w:autoSpaceDE w:val="0"/>
        <w:autoSpaceDN w:val="0"/>
        <w:rPr>
          <w:sz w:val="26"/>
          <w:szCs w:val="26"/>
          <w:lang w:val="ru-RU"/>
        </w:rPr>
      </w:pPr>
      <w:r w:rsidRPr="002D49F3">
        <w:rPr>
          <w:sz w:val="26"/>
          <w:szCs w:val="26"/>
          <w:lang w:val="ru-RU"/>
        </w:rPr>
        <w:t>воздушным транспортом - не выше стоимости проезда по тарифу экономического класса. При наличии у перевозчика нескольких тарифов экономического класса расходы по проезду возмещаются работникам не выше стоимости проезда по тарифу экономического класса, в который включена стоимость провоза багажа до 23 кг;</w:t>
      </w:r>
    </w:p>
    <w:p w:rsidR="002D49F3" w:rsidRPr="002D49F3" w:rsidRDefault="002D49F3" w:rsidP="002D49F3">
      <w:pPr>
        <w:widowControl w:val="0"/>
        <w:autoSpaceDE w:val="0"/>
        <w:autoSpaceDN w:val="0"/>
        <w:rPr>
          <w:sz w:val="26"/>
          <w:szCs w:val="26"/>
          <w:lang w:val="ru-RU"/>
        </w:rPr>
      </w:pPr>
      <w:r w:rsidRPr="002D49F3">
        <w:rPr>
          <w:sz w:val="26"/>
          <w:szCs w:val="26"/>
          <w:lang w:val="ru-RU"/>
        </w:rPr>
        <w:t>автомобильным транспортом и городским наземным электрическим транспортом (за исключением автомобильного и городского наземного электрического транспорта, осуществляющего перевозки по заказам, перевозки легковыми такси);</w:t>
      </w:r>
    </w:p>
    <w:p w:rsidR="002D49F3" w:rsidRPr="002D49F3" w:rsidRDefault="002D49F3" w:rsidP="002D49F3">
      <w:pPr>
        <w:widowControl w:val="0"/>
        <w:autoSpaceDE w:val="0"/>
        <w:autoSpaceDN w:val="0"/>
        <w:rPr>
          <w:sz w:val="26"/>
          <w:szCs w:val="26"/>
          <w:lang w:val="ru-RU"/>
        </w:rPr>
      </w:pPr>
      <w:bookmarkStart w:id="8" w:name="P136"/>
      <w:bookmarkEnd w:id="8"/>
      <w:r w:rsidRPr="002D49F3">
        <w:rPr>
          <w:sz w:val="26"/>
          <w:szCs w:val="26"/>
          <w:lang w:val="ru-RU"/>
        </w:rPr>
        <w:t>2)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личным автомобильным транспортом, подтвержденные документально, но не выше наименьшей стоимости проезда кратчайшим путем. Компенсация расходов предоставляется, если документально подтверждено пребывание работника (членов его семьи) в месте использования отпуска (месте отдыха);</w:t>
      </w:r>
    </w:p>
    <w:p w:rsidR="002D49F3" w:rsidRPr="002D49F3" w:rsidRDefault="002D49F3" w:rsidP="002D49F3">
      <w:pPr>
        <w:widowControl w:val="0"/>
        <w:autoSpaceDE w:val="0"/>
        <w:autoSpaceDN w:val="0"/>
        <w:rPr>
          <w:sz w:val="26"/>
          <w:szCs w:val="26"/>
          <w:lang w:val="ru-RU"/>
        </w:rPr>
      </w:pPr>
      <w:bookmarkStart w:id="9" w:name="P137"/>
      <w:bookmarkEnd w:id="9"/>
      <w:proofErr w:type="gramStart"/>
      <w:r w:rsidRPr="002D49F3">
        <w:rPr>
          <w:sz w:val="26"/>
          <w:szCs w:val="26"/>
          <w:lang w:val="ru-RU"/>
        </w:rPr>
        <w:t>3) расходы на оплату стоимости проезда в пределах территории Российской Федерации автомобильным транспортом, городским наземным электрическим транспортом (за исключением автомобильного и городского наземного электрического транспорта, осуществляющего перевозки по заказам, перевозки легковыми такси), личным автомобильным транспортом, городским подземным электрическим транспортом (метро), железнодорожным транспортом пригородного сообщения от места жительства (места пребывания) работника (членов его семьи) к автовокзалу (автостанции), железнодорожной станции, морскому (речному</w:t>
      </w:r>
      <w:proofErr w:type="gramEnd"/>
      <w:r w:rsidRPr="002D49F3">
        <w:rPr>
          <w:sz w:val="26"/>
          <w:szCs w:val="26"/>
          <w:lang w:val="ru-RU"/>
        </w:rPr>
        <w:t>) порту (причалу), аэропорту и обратно, при пересадках с одного вида транспорта на другой, подтвержденные перевозочными документами (в случае использования личного автомобильного транспорта - иными документами, предусмотренными настоящим Порядком);</w:t>
      </w:r>
    </w:p>
    <w:p w:rsidR="002D49F3" w:rsidRPr="002D49F3" w:rsidRDefault="002D49F3" w:rsidP="002D49F3">
      <w:pPr>
        <w:widowControl w:val="0"/>
        <w:autoSpaceDE w:val="0"/>
        <w:autoSpaceDN w:val="0"/>
        <w:rPr>
          <w:sz w:val="26"/>
          <w:szCs w:val="26"/>
          <w:lang w:val="ru-RU"/>
        </w:rPr>
      </w:pPr>
      <w:r w:rsidRPr="002D49F3">
        <w:rPr>
          <w:sz w:val="26"/>
          <w:szCs w:val="26"/>
          <w:lang w:val="ru-RU"/>
        </w:rPr>
        <w:t>4) расходы на оплату стоимости провоза багажа весом не более                            30 килограммов на работника и 30 килограммов на каждого члена семьи работника железнодорожным, внутренним водным, морским или воздушным транспортом в пределах территории Российской Федерации к месту использования отпуска (членов семьи работника - к месту отдыха) и обратно, подтвержденные перевозочными документами. Указанные весовые нормативы учитываются сверх установленных перевозчиками норм бесплатного провоза багажа и не суммируются в случае провоза багажа работником и членами его семьи, следующими совместно друг с другом;</w:t>
      </w:r>
    </w:p>
    <w:p w:rsidR="002D49F3" w:rsidRPr="002D49F3" w:rsidRDefault="002D49F3" w:rsidP="002D49F3">
      <w:pPr>
        <w:widowControl w:val="0"/>
        <w:autoSpaceDE w:val="0"/>
        <w:autoSpaceDN w:val="0"/>
        <w:rPr>
          <w:sz w:val="26"/>
          <w:szCs w:val="26"/>
          <w:lang w:val="ru-RU"/>
        </w:rPr>
      </w:pPr>
      <w:r w:rsidRPr="002D49F3">
        <w:rPr>
          <w:sz w:val="26"/>
          <w:szCs w:val="26"/>
          <w:lang w:val="ru-RU"/>
        </w:rPr>
        <w:t>расходы на оплату стоимости провоза багажа в количестве одного места на работника и одного места на каждого члена семьи работника автомобильным или городским наземным электрическим транспортом в пределах территории Российской Федерации к месту использования отпуска (членов семьи работника - к месту отдыха) и обратно, подтвержденные перевозочными документами. Указанные количественные нормативы учитываются сверх установленных перевозчиками норм бесплатного провоза багажа и не суммируются в случае провоза багажа работником и членами его семьи, следующими совместно друг с другом;</w:t>
      </w:r>
    </w:p>
    <w:p w:rsidR="002D49F3" w:rsidRPr="002D49F3" w:rsidRDefault="002D49F3" w:rsidP="002D49F3">
      <w:pPr>
        <w:widowControl w:val="0"/>
        <w:autoSpaceDE w:val="0"/>
        <w:autoSpaceDN w:val="0"/>
        <w:rPr>
          <w:sz w:val="26"/>
          <w:szCs w:val="26"/>
          <w:lang w:val="ru-RU"/>
        </w:rPr>
      </w:pPr>
      <w:bookmarkStart w:id="10" w:name="P143"/>
      <w:bookmarkEnd w:id="10"/>
      <w:r w:rsidRPr="002D49F3">
        <w:rPr>
          <w:sz w:val="26"/>
          <w:szCs w:val="26"/>
          <w:lang w:val="ru-RU"/>
        </w:rPr>
        <w:lastRenderedPageBreak/>
        <w:t>5) расходы на оплату услуг по оформлению перевозочных документов, предназначенных для проезда и провоза багажа в пределах территории Российской Федерации, и фактические расходы на получение документов, предусмотренных пунктом 41</w:t>
      </w:r>
      <w:r w:rsidRPr="002D49F3">
        <w:rPr>
          <w:lang w:val="ru-RU"/>
        </w:rPr>
        <w:t xml:space="preserve"> </w:t>
      </w:r>
      <w:r w:rsidRPr="002D49F3">
        <w:rPr>
          <w:sz w:val="26"/>
          <w:szCs w:val="26"/>
          <w:lang w:val="ru-RU"/>
        </w:rPr>
        <w:t xml:space="preserve">настоящего Порядка, подтвержденные документально. </w:t>
      </w:r>
      <w:proofErr w:type="gramStart"/>
      <w:r w:rsidRPr="002D49F3">
        <w:rPr>
          <w:sz w:val="26"/>
          <w:szCs w:val="26"/>
          <w:lang w:val="ru-RU"/>
        </w:rPr>
        <w:t>Если был заключен договор перевозки работника (членов его семьи), а затем работник (члены его семьи) отказался (отказались) от перевозки, и были оформлены другие перевозочные документы на тот же маршрут с повторной оплатой услуг по оформлению перевозочных документов, фактические расходы на оплату услуг по оформлению перевозочных документов компенсируются однократно, за исключением случаев вынужденного отказа от перевозки.</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14.</w:t>
      </w:r>
      <w:r w:rsidRPr="002D49F3">
        <w:rPr>
          <w:sz w:val="26"/>
          <w:szCs w:val="26"/>
          <w:lang w:val="ru-RU"/>
        </w:rPr>
        <w:tab/>
      </w:r>
      <w:proofErr w:type="gramStart"/>
      <w:r w:rsidRPr="002D49F3">
        <w:rPr>
          <w:sz w:val="26"/>
          <w:szCs w:val="26"/>
          <w:lang w:val="ru-RU"/>
        </w:rPr>
        <w:t xml:space="preserve">К расходам на оплату стоимости проезда работника в пределах территории Российской Федерации к месту использования отпуска (членов его семьи - к месту отдыха) и обратно, указанным в </w:t>
      </w:r>
      <w:hyperlink w:anchor="P131" w:history="1">
        <w:r w:rsidRPr="002D49F3">
          <w:rPr>
            <w:sz w:val="26"/>
            <w:szCs w:val="26"/>
            <w:lang w:val="ru-RU"/>
          </w:rPr>
          <w:t>подпункте 1 пункта 1</w:t>
        </w:r>
      </w:hyperlink>
      <w:r w:rsidRPr="002D49F3">
        <w:rPr>
          <w:sz w:val="26"/>
          <w:szCs w:val="26"/>
          <w:lang w:val="ru-RU"/>
        </w:rPr>
        <w:t>3 настоящего Порядка, не относятся расходы на оплату неустоек (штрафов, сборов), произведенные в связи с отказом работника (членов его семьи) от перевозки и заключением другого договора перевозки тех же лиц</w:t>
      </w:r>
      <w:proofErr w:type="gramEnd"/>
      <w:r w:rsidRPr="002D49F3">
        <w:rPr>
          <w:sz w:val="26"/>
          <w:szCs w:val="26"/>
          <w:lang w:val="ru-RU"/>
        </w:rPr>
        <w:t xml:space="preserve"> на тот же маршрут, за исключением случаев вынужденного отказа от перевозки.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Если работник (члены его семьи) вынужденно отказался (отказались) от перевозки и заключил (заключили) другой договор перевозки на тот же маршрут, в </w:t>
      </w:r>
      <w:proofErr w:type="gramStart"/>
      <w:r w:rsidRPr="002D49F3">
        <w:rPr>
          <w:sz w:val="26"/>
          <w:szCs w:val="26"/>
          <w:lang w:val="ru-RU"/>
        </w:rPr>
        <w:t>связи</w:t>
      </w:r>
      <w:proofErr w:type="gramEnd"/>
      <w:r w:rsidRPr="002D49F3">
        <w:rPr>
          <w:sz w:val="26"/>
          <w:szCs w:val="26"/>
          <w:lang w:val="ru-RU"/>
        </w:rPr>
        <w:t xml:space="preserve"> с чем были произведены расходы на оплату неустоек (штрафов, сборов), такие расходы подлежат компенсации. </w:t>
      </w:r>
      <w:proofErr w:type="gramStart"/>
      <w:r w:rsidRPr="002D49F3">
        <w:rPr>
          <w:sz w:val="26"/>
          <w:szCs w:val="26"/>
          <w:lang w:val="ru-RU"/>
        </w:rPr>
        <w:t>Отказ от перевозки признается вынужденным, если он вызван документально подтвержденными обстоятельствами, не зависящими от работника (членов его семьи) (задержки или изменение времени отправления или прибытия транспорта общего пользования, в том числе на предшествующих этапах пути, временная нетрудоспособность работника или близких родственников, забастовки, массовые беспорядки, аварии, решения органов государственной власти, иных государственных органов, органов местного самоуправления или иные чрезвычайные ситуации природного</w:t>
      </w:r>
      <w:proofErr w:type="gramEnd"/>
      <w:r w:rsidRPr="002D49F3">
        <w:rPr>
          <w:sz w:val="26"/>
          <w:szCs w:val="26"/>
          <w:lang w:val="ru-RU"/>
        </w:rPr>
        <w:t xml:space="preserve"> и техногенного характера, другие обстоятельства непреодолимой силы).</w:t>
      </w:r>
    </w:p>
    <w:p w:rsidR="002D49F3" w:rsidRPr="002D49F3" w:rsidRDefault="002D49F3" w:rsidP="002D49F3">
      <w:pPr>
        <w:widowControl w:val="0"/>
        <w:autoSpaceDE w:val="0"/>
        <w:autoSpaceDN w:val="0"/>
        <w:rPr>
          <w:sz w:val="26"/>
          <w:szCs w:val="26"/>
          <w:lang w:val="ru-RU"/>
        </w:rPr>
      </w:pPr>
      <w:r w:rsidRPr="002D49F3">
        <w:rPr>
          <w:sz w:val="26"/>
          <w:szCs w:val="26"/>
          <w:lang w:val="ru-RU"/>
        </w:rPr>
        <w:t>15.</w:t>
      </w:r>
      <w:r w:rsidRPr="002D49F3">
        <w:rPr>
          <w:sz w:val="26"/>
          <w:szCs w:val="26"/>
          <w:lang w:val="ru-RU"/>
        </w:rPr>
        <w:tab/>
      </w:r>
      <w:proofErr w:type="gramStart"/>
      <w:r w:rsidRPr="002D49F3">
        <w:rPr>
          <w:sz w:val="26"/>
          <w:szCs w:val="26"/>
          <w:lang w:val="ru-RU"/>
        </w:rPr>
        <w:t>Если в соответствии с федеральными законами или иными нормативными правовыми актами Российской Федерации установлено право пассажиров бесплатно провозить с собой несовершеннолетних детей без предоставления им отдельных мест, а работник (члены его семьи) не воспользовался (не воспользовались) указанным правом и оплатил (оплатили) проезд несовершеннолетних детей с предоставлением им отдельных мест, данные расходы подлежат компенсации только в случае, когда длительность перевозки составила</w:t>
      </w:r>
      <w:proofErr w:type="gramEnd"/>
      <w:r w:rsidRPr="002D49F3">
        <w:rPr>
          <w:sz w:val="26"/>
          <w:szCs w:val="26"/>
          <w:lang w:val="ru-RU"/>
        </w:rPr>
        <w:t xml:space="preserve"> более 6 часов.</w:t>
      </w:r>
    </w:p>
    <w:p w:rsidR="002D49F3" w:rsidRPr="002D49F3" w:rsidRDefault="002D49F3" w:rsidP="002D49F3">
      <w:pPr>
        <w:widowControl w:val="0"/>
        <w:autoSpaceDE w:val="0"/>
        <w:autoSpaceDN w:val="0"/>
        <w:rPr>
          <w:sz w:val="26"/>
          <w:szCs w:val="26"/>
          <w:lang w:val="ru-RU"/>
        </w:rPr>
      </w:pPr>
      <w:r w:rsidRPr="002D49F3">
        <w:rPr>
          <w:sz w:val="26"/>
          <w:szCs w:val="26"/>
          <w:lang w:val="ru-RU"/>
        </w:rPr>
        <w:t>16.</w:t>
      </w:r>
      <w:r w:rsidRPr="002D49F3">
        <w:rPr>
          <w:sz w:val="26"/>
          <w:szCs w:val="26"/>
          <w:lang w:val="ru-RU"/>
        </w:rPr>
        <w:tab/>
        <w:t xml:space="preserve">В целях </w:t>
      </w:r>
      <w:hyperlink w:anchor="P136" w:history="1">
        <w:r w:rsidRPr="002D49F3">
          <w:rPr>
            <w:sz w:val="26"/>
            <w:szCs w:val="26"/>
            <w:lang w:val="ru-RU"/>
          </w:rPr>
          <w:t>подпунктов 2</w:t>
        </w:r>
      </w:hyperlink>
      <w:r w:rsidRPr="002D49F3">
        <w:rPr>
          <w:sz w:val="26"/>
          <w:szCs w:val="26"/>
          <w:lang w:val="ru-RU"/>
        </w:rPr>
        <w:t xml:space="preserve"> и </w:t>
      </w:r>
      <w:hyperlink w:anchor="P137" w:history="1">
        <w:r w:rsidRPr="002D49F3">
          <w:rPr>
            <w:sz w:val="26"/>
            <w:szCs w:val="26"/>
            <w:lang w:val="ru-RU"/>
          </w:rPr>
          <w:t>3 пункта 1</w:t>
        </w:r>
      </w:hyperlink>
      <w:r w:rsidRPr="002D49F3">
        <w:rPr>
          <w:sz w:val="26"/>
          <w:szCs w:val="26"/>
          <w:lang w:val="ru-RU"/>
        </w:rPr>
        <w:t>3 настоящего Порядка под личным автомобильным транспортом понимаются транспортные средства категорий «</w:t>
      </w:r>
      <w:r w:rsidRPr="00A8340E">
        <w:rPr>
          <w:sz w:val="26"/>
          <w:szCs w:val="26"/>
        </w:rPr>
        <w:t>B</w:t>
      </w:r>
      <w:r w:rsidRPr="002D49F3">
        <w:rPr>
          <w:sz w:val="26"/>
          <w:szCs w:val="26"/>
          <w:lang w:val="ru-RU"/>
        </w:rPr>
        <w:t>» и «</w:t>
      </w:r>
      <w:r w:rsidRPr="00A8340E">
        <w:rPr>
          <w:sz w:val="26"/>
          <w:szCs w:val="26"/>
        </w:rPr>
        <w:t>BE</w:t>
      </w:r>
      <w:r w:rsidRPr="002D49F3">
        <w:rPr>
          <w:sz w:val="26"/>
          <w:szCs w:val="26"/>
          <w:lang w:val="ru-RU"/>
        </w:rPr>
        <w:t>» независимо от того, принадлежат ли они работнику (членам его семьи) на праве собственности.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В целях </w:t>
      </w:r>
      <w:hyperlink w:anchor="P136" w:history="1">
        <w:r w:rsidRPr="002D49F3">
          <w:rPr>
            <w:sz w:val="26"/>
            <w:szCs w:val="26"/>
            <w:lang w:val="ru-RU"/>
          </w:rPr>
          <w:t>подпункта 2 пункта 1</w:t>
        </w:r>
      </w:hyperlink>
      <w:r w:rsidRPr="002D49F3">
        <w:rPr>
          <w:sz w:val="26"/>
          <w:szCs w:val="26"/>
          <w:lang w:val="ru-RU"/>
        </w:rPr>
        <w:t>3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наименьшей стоимостью проезда признается стоимость израсходованного транспортным средством топлива в соответствии с базовыми нормами расхода топлив, указанными в методических </w:t>
      </w:r>
      <w:hyperlink r:id="rId9" w:history="1">
        <w:r w:rsidRPr="002D49F3">
          <w:rPr>
            <w:sz w:val="26"/>
            <w:szCs w:val="26"/>
            <w:lang w:val="ru-RU"/>
          </w:rPr>
          <w:t>рекомендациях</w:t>
        </w:r>
      </w:hyperlink>
      <w:r w:rsidRPr="002D49F3">
        <w:rPr>
          <w:sz w:val="26"/>
          <w:szCs w:val="26"/>
          <w:lang w:val="ru-RU"/>
        </w:rPr>
        <w:t xml:space="preserve"> «Нормы расхода топлив и </w:t>
      </w:r>
      <w:r w:rsidRPr="002D49F3">
        <w:rPr>
          <w:sz w:val="26"/>
          <w:szCs w:val="26"/>
          <w:lang w:val="ru-RU"/>
        </w:rPr>
        <w:lastRenderedPageBreak/>
        <w:t xml:space="preserve">смазочных материалов на автомобильном транспорте», введенных в действие распоряжением Министерства транспорта Российской Федерации от 14 марта            2008 года № АМ-23-р. В случае если работником (членами его семьи) использовались транспортные средства, модели (марки) которых отсутствуют в указанных методических </w:t>
      </w:r>
      <w:hyperlink r:id="rId10" w:history="1">
        <w:r w:rsidRPr="002D49F3">
          <w:rPr>
            <w:sz w:val="26"/>
            <w:szCs w:val="26"/>
            <w:lang w:val="ru-RU"/>
          </w:rPr>
          <w:t>рекомендациях</w:t>
        </w:r>
      </w:hyperlink>
      <w:r w:rsidRPr="002D49F3">
        <w:rPr>
          <w:sz w:val="26"/>
          <w:szCs w:val="26"/>
          <w:lang w:val="ru-RU"/>
        </w:rPr>
        <w:t xml:space="preserve">, а </w:t>
      </w:r>
      <w:proofErr w:type="gramStart"/>
      <w:r w:rsidRPr="002D49F3">
        <w:rPr>
          <w:sz w:val="26"/>
          <w:szCs w:val="26"/>
          <w:lang w:val="ru-RU"/>
        </w:rPr>
        <w:t>также</w:t>
      </w:r>
      <w:proofErr w:type="gramEnd"/>
      <w:r w:rsidRPr="002D49F3">
        <w:rPr>
          <w:sz w:val="26"/>
          <w:szCs w:val="26"/>
          <w:lang w:val="ru-RU"/>
        </w:rPr>
        <w:t xml:space="preserve"> если представленные работником документы на транспортное средство не содержат всей информации, позволяющей идентифицировать соответствующую модификацию транспортного средства, наименьшей стоимостью проезда признается стоимость израсходованного транспортным средством топлива исходя из норм 11,5 литра бензина, 10,7 литра дизельного топлива и 16,5 литра газа на 100 километров пути;</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кратчайшим путем признается расстояние по кратчайшему пути от места жительства (места пребывания) работника до места использования отпуска (членов его семьи - до места отдыха) и обратно, определяемому по атласу автомобильно-дорожной сети Российской Федерации, а если эти места в атласе не указаны, - по справке, выданной уполномоченными органами (организациями) в сфере дорожного хозяйства (использования автомобильных дорог и осуществления дорожной деятельности).</w:t>
      </w:r>
      <w:proofErr w:type="gramEnd"/>
      <w:r w:rsidRPr="002D49F3">
        <w:rPr>
          <w:sz w:val="26"/>
          <w:szCs w:val="26"/>
          <w:lang w:val="ru-RU"/>
        </w:rPr>
        <w:t xml:space="preserve"> Если часть кратчайшего пути пролегала по платным автомобильным дорогам (платным участкам автомобильных дорог), соответствующие расходы на оплату стоимости проезда по таким автомобильным дорогам (участкам автомобильных дорог) подлежат компенсации.</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В случае если на части пути следования к месту использования отпуска (месту отдыха) и обратно личным автомобильным транспортом работник (члены его семьи) воспользовался (воспользовались) услугами по транспортировке транспортного средства внутренним водным или морским транспортом (на паромных, понтонных переправах), соответствующие расходы работника подлежат компенсации в случае отсутствия автомобильного сообщения на данной части пути следования к месту использования отпуска (месту отдыха) и</w:t>
      </w:r>
      <w:proofErr w:type="gramEnd"/>
      <w:r w:rsidRPr="002D49F3">
        <w:rPr>
          <w:sz w:val="26"/>
          <w:szCs w:val="26"/>
          <w:lang w:val="ru-RU"/>
        </w:rPr>
        <w:t xml:space="preserve">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17. Если при проезде к месту использования отпуска работником (членами его семьи - к месту отдыха) и обратно использовались разные виды транспорта, соответствующие расходы, подлежащие компенсации, суммируются.</w:t>
      </w:r>
    </w:p>
    <w:p w:rsidR="002D49F3" w:rsidRPr="002D49F3" w:rsidRDefault="002D49F3" w:rsidP="002D49F3">
      <w:pPr>
        <w:widowControl w:val="0"/>
        <w:autoSpaceDE w:val="0"/>
        <w:autoSpaceDN w:val="0"/>
        <w:rPr>
          <w:sz w:val="26"/>
          <w:szCs w:val="26"/>
          <w:lang w:val="ru-RU"/>
        </w:rPr>
      </w:pPr>
      <w:r w:rsidRPr="002D49F3">
        <w:rPr>
          <w:sz w:val="26"/>
          <w:szCs w:val="26"/>
          <w:lang w:val="ru-RU"/>
        </w:rPr>
        <w:t>18.</w:t>
      </w:r>
      <w:r w:rsidRPr="002D49F3">
        <w:rPr>
          <w:sz w:val="26"/>
          <w:szCs w:val="26"/>
          <w:lang w:val="ru-RU"/>
        </w:rPr>
        <w:tab/>
        <w:t xml:space="preserve">Если работник (члены его семьи) использует отпуск (используют отдых) в нескольких местах, компенсация расходов осуществляется только до одного места использования отпуска (отдыха) и обратно. Остановки работника (членов его семьи) при проезде к месту использования отпуска (месту отдыха) и обратно признаются вторым (дополнительным) местом использования отпуска (местом отдыха), за исключением случаев, предусмотренных </w:t>
      </w:r>
      <w:hyperlink w:anchor="P155" w:history="1">
        <w:r w:rsidRPr="002D49F3">
          <w:rPr>
            <w:sz w:val="26"/>
            <w:szCs w:val="26"/>
            <w:lang w:val="ru-RU"/>
          </w:rPr>
          <w:t>абзацем вторым</w:t>
        </w:r>
      </w:hyperlink>
      <w:r w:rsidRPr="002D49F3">
        <w:rPr>
          <w:sz w:val="26"/>
          <w:szCs w:val="26"/>
          <w:lang w:val="ru-RU"/>
        </w:rPr>
        <w:t xml:space="preserve"> настоящего пункта.</w:t>
      </w:r>
      <w:bookmarkStart w:id="11" w:name="P155"/>
      <w:bookmarkEnd w:id="11"/>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При проезде к месту использования отпуска (отдыха) и обратно работник (члены его семьи) могут совершить пересадки продолжительностью не свыше двух суток независимо от их количества и (или) вынужденные остановки независимо от их продолжительности и количества. </w:t>
      </w:r>
      <w:proofErr w:type="gramStart"/>
      <w:r w:rsidRPr="002D49F3">
        <w:rPr>
          <w:sz w:val="26"/>
          <w:szCs w:val="26"/>
          <w:lang w:val="ru-RU"/>
        </w:rPr>
        <w:t xml:space="preserve">Остановка признается вынужденной, если она вызвана документально подтвержденными обстоятельствами, не зависящими от работника (членов его семьи) (задержки или изменение времени отправления или прибытия транспорта общего пользования, в том числе на предшествующих этапах пути, временная нетрудоспособность работника или близких родственников, забастовки, массовые беспорядки, аварии, решения органов государственной власти, </w:t>
      </w:r>
      <w:r w:rsidRPr="002D49F3">
        <w:rPr>
          <w:sz w:val="26"/>
          <w:szCs w:val="26"/>
          <w:lang w:val="ru-RU"/>
        </w:rPr>
        <w:lastRenderedPageBreak/>
        <w:t>иных государственных органов, органов местного самоуправления или иные чрезвычайные ситуации природного и техногенного</w:t>
      </w:r>
      <w:proofErr w:type="gramEnd"/>
      <w:r w:rsidRPr="002D49F3">
        <w:rPr>
          <w:sz w:val="26"/>
          <w:szCs w:val="26"/>
          <w:lang w:val="ru-RU"/>
        </w:rPr>
        <w:t xml:space="preserve"> характера, другие обстоятельства непреодолимой силы).</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Сроки, указанные в </w:t>
      </w:r>
      <w:hyperlink w:anchor="P155" w:history="1">
        <w:r w:rsidRPr="002D49F3">
          <w:rPr>
            <w:sz w:val="26"/>
            <w:szCs w:val="26"/>
            <w:lang w:val="ru-RU"/>
          </w:rPr>
          <w:t>абзаце втором</w:t>
        </w:r>
      </w:hyperlink>
      <w:r w:rsidRPr="002D49F3">
        <w:rPr>
          <w:sz w:val="26"/>
          <w:szCs w:val="26"/>
          <w:lang w:val="ru-RU"/>
        </w:rPr>
        <w:t xml:space="preserve"> настоящего пункта, начинают исчисляться с начала суток (0 часов), следующих за сутками, в которых работник (члены его семьи) фактически прибыл (прибыли) к месту остановки (пересадки), и исчисляются в целых сутках (24 часа).</w:t>
      </w:r>
    </w:p>
    <w:p w:rsidR="002D49F3" w:rsidRPr="002D49F3" w:rsidRDefault="002D49F3" w:rsidP="002D49F3">
      <w:pPr>
        <w:widowControl w:val="0"/>
        <w:autoSpaceDE w:val="0"/>
        <w:autoSpaceDN w:val="0"/>
        <w:rPr>
          <w:sz w:val="26"/>
          <w:szCs w:val="26"/>
          <w:lang w:val="ru-RU"/>
        </w:rPr>
      </w:pPr>
      <w:r w:rsidRPr="002D49F3">
        <w:rPr>
          <w:sz w:val="26"/>
          <w:szCs w:val="26"/>
          <w:lang w:val="ru-RU"/>
        </w:rPr>
        <w:t>Если при проезде к месту использования отпуска работником (членами его семьи - к месту отдыха) и обратно были совершены остановки (пересадки) с соблюдением требований настоящего пункта, расходы, подлежащие компенсации, суммируются.</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Если при проезде к месту использования отпуска работником (членами его семьи - к месту отдыха) или обратно были совершены остановки (пересадки) с нарушением требований настоящего пункта, компенсация расходов осуществляется до первой остановки (пересадки), совершенной с нарушением требований настоящего пункта, и обратно. При этом компенсация расходов от первой остановки (пересадки), совершенной с нарушением требований настоящего пункта, до места жительства (места пребывания) определяется по кратчайшему маршруту следования в соответствии с </w:t>
      </w:r>
      <w:hyperlink w:anchor="P160" w:history="1">
        <w:r w:rsidRPr="002D49F3">
          <w:rPr>
            <w:sz w:val="26"/>
            <w:szCs w:val="26"/>
            <w:lang w:val="ru-RU"/>
          </w:rPr>
          <w:t>абзацами вторым</w:t>
        </w:r>
      </w:hyperlink>
      <w:r w:rsidRPr="002D49F3">
        <w:rPr>
          <w:sz w:val="26"/>
          <w:szCs w:val="26"/>
          <w:lang w:val="ru-RU"/>
        </w:rPr>
        <w:t xml:space="preserve"> - </w:t>
      </w:r>
      <w:hyperlink w:anchor="P164" w:history="1">
        <w:r w:rsidRPr="002D49F3">
          <w:rPr>
            <w:sz w:val="26"/>
            <w:szCs w:val="26"/>
            <w:lang w:val="ru-RU"/>
          </w:rPr>
          <w:t>шестым</w:t>
        </w:r>
      </w:hyperlink>
      <w:r w:rsidRPr="002D49F3">
        <w:rPr>
          <w:sz w:val="26"/>
          <w:szCs w:val="26"/>
          <w:lang w:val="ru-RU"/>
        </w:rPr>
        <w:t xml:space="preserve"> и </w:t>
      </w:r>
      <w:hyperlink w:anchor="P167" w:history="1">
        <w:r w:rsidRPr="002D49F3">
          <w:rPr>
            <w:sz w:val="26"/>
            <w:szCs w:val="26"/>
            <w:lang w:val="ru-RU"/>
          </w:rPr>
          <w:t xml:space="preserve">девятым пункта </w:t>
        </w:r>
      </w:hyperlink>
      <w:r w:rsidRPr="002D49F3">
        <w:rPr>
          <w:sz w:val="26"/>
          <w:szCs w:val="26"/>
          <w:lang w:val="ru-RU"/>
        </w:rPr>
        <w:t>19 настоящего Порядка.</w:t>
      </w:r>
    </w:p>
    <w:p w:rsidR="002D49F3" w:rsidRPr="002D49F3" w:rsidRDefault="002D49F3" w:rsidP="002D49F3">
      <w:pPr>
        <w:widowControl w:val="0"/>
        <w:autoSpaceDE w:val="0"/>
        <w:autoSpaceDN w:val="0"/>
        <w:rPr>
          <w:sz w:val="26"/>
          <w:szCs w:val="26"/>
          <w:lang w:val="ru-RU"/>
        </w:rPr>
      </w:pPr>
      <w:bookmarkStart w:id="12" w:name="P159"/>
      <w:bookmarkEnd w:id="12"/>
      <w:r w:rsidRPr="002D49F3">
        <w:rPr>
          <w:sz w:val="26"/>
          <w:szCs w:val="26"/>
          <w:lang w:val="ru-RU"/>
        </w:rPr>
        <w:t>19.</w:t>
      </w:r>
      <w:r w:rsidRPr="002D49F3">
        <w:rPr>
          <w:sz w:val="26"/>
          <w:szCs w:val="26"/>
          <w:lang w:val="ru-RU"/>
        </w:rPr>
        <w:tab/>
      </w:r>
      <w:proofErr w:type="gramStart"/>
      <w:r w:rsidRPr="002D49F3">
        <w:rPr>
          <w:sz w:val="26"/>
          <w:szCs w:val="26"/>
          <w:lang w:val="ru-RU"/>
        </w:rPr>
        <w:t>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обратно, компенсация расходов предоставляется, если документально подтверждено пребывание работника в месте использования отпуска (членов его семьи - в месте отдыха), по кратчайшему маршруту следования к месту использования отпуска (месту отдыха) и обратно в размере минимальной стоимости</w:t>
      </w:r>
      <w:proofErr w:type="gramEnd"/>
      <w:r w:rsidRPr="002D49F3">
        <w:rPr>
          <w:sz w:val="26"/>
          <w:szCs w:val="26"/>
          <w:lang w:val="ru-RU"/>
        </w:rPr>
        <w:t xml:space="preserve"> проезда:</w:t>
      </w:r>
    </w:p>
    <w:p w:rsidR="002D49F3" w:rsidRPr="002D49F3" w:rsidRDefault="002D49F3" w:rsidP="002D49F3">
      <w:pPr>
        <w:widowControl w:val="0"/>
        <w:autoSpaceDE w:val="0"/>
        <w:autoSpaceDN w:val="0"/>
        <w:rPr>
          <w:sz w:val="26"/>
          <w:szCs w:val="26"/>
          <w:lang w:val="ru-RU"/>
        </w:rPr>
      </w:pPr>
      <w:bookmarkStart w:id="13" w:name="P160"/>
      <w:bookmarkEnd w:id="13"/>
      <w:r w:rsidRPr="002D49F3">
        <w:rPr>
          <w:sz w:val="26"/>
          <w:szCs w:val="26"/>
          <w:lang w:val="ru-RU"/>
        </w:rPr>
        <w:t>при наличии на всем маршруте следования или его отдельных участках только железнодорожного сообщения - железнодорожным транспортом по тарифу плацкартного вагона пассажирского поезда (включая предоставление постельных принадлежностей) на всем маршруте следования или его соответствующих участках;</w:t>
      </w:r>
    </w:p>
    <w:p w:rsidR="002D49F3" w:rsidRPr="002D49F3" w:rsidRDefault="002D49F3" w:rsidP="002D49F3">
      <w:pPr>
        <w:widowControl w:val="0"/>
        <w:autoSpaceDE w:val="0"/>
        <w:autoSpaceDN w:val="0"/>
        <w:rPr>
          <w:sz w:val="26"/>
          <w:szCs w:val="26"/>
          <w:lang w:val="ru-RU"/>
        </w:rPr>
      </w:pPr>
      <w:bookmarkStart w:id="14" w:name="P161"/>
      <w:bookmarkEnd w:id="14"/>
      <w:r w:rsidRPr="002D49F3">
        <w:rPr>
          <w:sz w:val="26"/>
          <w:szCs w:val="26"/>
          <w:lang w:val="ru-RU"/>
        </w:rPr>
        <w:t>при наличии на всем маршруте следования или его отдельных участках только воздушного сообщения - воздушным транспортом по тарифу экономического класса на всем маршруте следования или его соответствующих участках;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при наличии на всем маршруте следования или его отдельных участках только морского или речного сообщения - морским или внутренним водным транспортом по тарифу каюты </w:t>
      </w:r>
      <w:r w:rsidRPr="00A8340E">
        <w:rPr>
          <w:sz w:val="26"/>
          <w:szCs w:val="26"/>
        </w:rPr>
        <w:t>X</w:t>
      </w:r>
      <w:r w:rsidRPr="002D49F3">
        <w:rPr>
          <w:sz w:val="26"/>
          <w:szCs w:val="26"/>
          <w:lang w:val="ru-RU"/>
        </w:rPr>
        <w:t xml:space="preserve"> группы морского судна регулярных транспортных линий и линий с комплексным обслуживанием пассажиров, каюты </w:t>
      </w:r>
      <w:r w:rsidRPr="00A8340E">
        <w:rPr>
          <w:sz w:val="26"/>
          <w:szCs w:val="26"/>
        </w:rPr>
        <w:t>III</w:t>
      </w:r>
      <w:r w:rsidRPr="002D49F3">
        <w:rPr>
          <w:sz w:val="26"/>
          <w:szCs w:val="26"/>
          <w:lang w:val="ru-RU"/>
        </w:rPr>
        <w:t xml:space="preserve"> категории речного судна всех линий сообщения на всем маршруте следования или его соответствующих участках;</w:t>
      </w:r>
      <w:proofErr w:type="gramEnd"/>
    </w:p>
    <w:p w:rsidR="002D49F3" w:rsidRPr="002D49F3" w:rsidRDefault="002D49F3" w:rsidP="002D49F3">
      <w:pPr>
        <w:widowControl w:val="0"/>
        <w:autoSpaceDE w:val="0"/>
        <w:autoSpaceDN w:val="0"/>
        <w:rPr>
          <w:sz w:val="26"/>
          <w:szCs w:val="26"/>
          <w:lang w:val="ru-RU"/>
        </w:rPr>
      </w:pPr>
      <w:bookmarkStart w:id="15" w:name="P163"/>
      <w:bookmarkEnd w:id="15"/>
      <w:r w:rsidRPr="002D49F3">
        <w:rPr>
          <w:sz w:val="26"/>
          <w:szCs w:val="26"/>
          <w:lang w:val="ru-RU"/>
        </w:rPr>
        <w:t>при наличии на всем маршруте следования или его отдельных участках только автомобильного сообщения - автомобильным транспортом общего пользования по тарифу автобуса общего типа на всем маршруте следования или его соответствующих участках;</w:t>
      </w:r>
    </w:p>
    <w:p w:rsidR="002D49F3" w:rsidRPr="002D49F3" w:rsidRDefault="002D49F3" w:rsidP="002D49F3">
      <w:pPr>
        <w:widowControl w:val="0"/>
        <w:autoSpaceDE w:val="0"/>
        <w:autoSpaceDN w:val="0"/>
        <w:rPr>
          <w:sz w:val="26"/>
          <w:szCs w:val="26"/>
          <w:lang w:val="ru-RU"/>
        </w:rPr>
      </w:pPr>
      <w:bookmarkStart w:id="16" w:name="P164"/>
      <w:bookmarkEnd w:id="16"/>
      <w:r w:rsidRPr="002D49F3">
        <w:rPr>
          <w:sz w:val="26"/>
          <w:szCs w:val="26"/>
          <w:lang w:val="ru-RU"/>
        </w:rPr>
        <w:t xml:space="preserve">при наличии на всем маршруте следования или его отдельных участках всех или нескольких из числа вышеуказанных видов транспортного сообщения - железнодорожным транспортом по тарифу плацкартного вагона пассажирского поезда </w:t>
      </w:r>
      <w:r w:rsidRPr="002D49F3">
        <w:rPr>
          <w:sz w:val="26"/>
          <w:szCs w:val="26"/>
          <w:lang w:val="ru-RU"/>
        </w:rPr>
        <w:lastRenderedPageBreak/>
        <w:t xml:space="preserve">(включая предоставление постельных принадлежностей), а при его отсутствии - иным видом транспорта из числа предусмотренных </w:t>
      </w:r>
      <w:hyperlink w:anchor="P161" w:history="1">
        <w:r w:rsidRPr="002D49F3">
          <w:rPr>
            <w:sz w:val="26"/>
            <w:szCs w:val="26"/>
            <w:lang w:val="ru-RU"/>
          </w:rPr>
          <w:t>абзацами третьим</w:t>
        </w:r>
      </w:hyperlink>
      <w:r w:rsidRPr="002D49F3">
        <w:rPr>
          <w:sz w:val="26"/>
          <w:szCs w:val="26"/>
          <w:lang w:val="ru-RU"/>
        </w:rPr>
        <w:t xml:space="preserve"> - </w:t>
      </w:r>
      <w:hyperlink w:anchor="P163" w:history="1">
        <w:r w:rsidRPr="002D49F3">
          <w:rPr>
            <w:sz w:val="26"/>
            <w:szCs w:val="26"/>
            <w:lang w:val="ru-RU"/>
          </w:rPr>
          <w:t>пятым</w:t>
        </w:r>
      </w:hyperlink>
      <w:r w:rsidRPr="002D49F3">
        <w:rPr>
          <w:sz w:val="26"/>
          <w:szCs w:val="26"/>
          <w:lang w:val="ru-RU"/>
        </w:rPr>
        <w:t xml:space="preserve"> настоящего пункта с наименьшей стоимостью проезда.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При наличии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при отсутствии перевозочных и иных документов, подтверждающих произведенные расходы на оплату стоимости проезда работника от места использования отпуска (членов его семьи - от места отдыха) обратно, компенсация расходов предоставляется по кратчайшему маршруту следования от места использования</w:t>
      </w:r>
      <w:proofErr w:type="gramEnd"/>
      <w:r w:rsidRPr="002D49F3">
        <w:rPr>
          <w:sz w:val="26"/>
          <w:szCs w:val="26"/>
          <w:lang w:val="ru-RU"/>
        </w:rPr>
        <w:t xml:space="preserve"> отпуска (места отдыха) к месту жительства (месту пребывания) в размере минимальной стоимости проезда по нормам, предусмотренным </w:t>
      </w:r>
      <w:hyperlink w:anchor="P160" w:history="1">
        <w:r w:rsidRPr="002D49F3">
          <w:rPr>
            <w:sz w:val="26"/>
            <w:szCs w:val="26"/>
            <w:lang w:val="ru-RU"/>
          </w:rPr>
          <w:t>абзацами вторым</w:t>
        </w:r>
      </w:hyperlink>
      <w:r w:rsidRPr="002D49F3">
        <w:rPr>
          <w:sz w:val="26"/>
          <w:szCs w:val="26"/>
          <w:lang w:val="ru-RU"/>
        </w:rPr>
        <w:t xml:space="preserve"> - </w:t>
      </w:r>
      <w:hyperlink w:anchor="P164" w:history="1">
        <w:r w:rsidRPr="002D49F3">
          <w:rPr>
            <w:sz w:val="26"/>
            <w:szCs w:val="26"/>
            <w:lang w:val="ru-RU"/>
          </w:rPr>
          <w:t>шестым</w:t>
        </w:r>
      </w:hyperlink>
      <w:r w:rsidRPr="002D49F3">
        <w:rPr>
          <w:sz w:val="26"/>
          <w:szCs w:val="26"/>
          <w:lang w:val="ru-RU"/>
        </w:rPr>
        <w:t xml:space="preserve"> настоящего пункта.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При наличии перевозочных и иных документов, подтверждающих произведенные расходы на оплату стоимости проезда работника от места использования отпуска (членов его семьи - с места отдыха), и 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компенсация расходов предоставляется по кратчайшему маршруту следования от места жительства (места</w:t>
      </w:r>
      <w:proofErr w:type="gramEnd"/>
      <w:r w:rsidRPr="002D49F3">
        <w:rPr>
          <w:sz w:val="26"/>
          <w:szCs w:val="26"/>
          <w:lang w:val="ru-RU"/>
        </w:rPr>
        <w:t xml:space="preserve"> пребывания) работника (членов его семьи) к месту использования отпуска (месту отдыха) в размере минимальной стоимости проезда по нормам, предусмотренным </w:t>
      </w:r>
      <w:hyperlink w:anchor="P160" w:history="1">
        <w:r w:rsidRPr="002D49F3">
          <w:rPr>
            <w:sz w:val="26"/>
            <w:szCs w:val="26"/>
            <w:lang w:val="ru-RU"/>
          </w:rPr>
          <w:t>абзацами вторым</w:t>
        </w:r>
      </w:hyperlink>
      <w:r w:rsidRPr="002D49F3">
        <w:rPr>
          <w:sz w:val="26"/>
          <w:szCs w:val="26"/>
          <w:lang w:val="ru-RU"/>
        </w:rPr>
        <w:t xml:space="preserve"> - </w:t>
      </w:r>
      <w:hyperlink w:anchor="P164" w:history="1">
        <w:r w:rsidRPr="002D49F3">
          <w:rPr>
            <w:sz w:val="26"/>
            <w:szCs w:val="26"/>
            <w:lang w:val="ru-RU"/>
          </w:rPr>
          <w:t>шестым</w:t>
        </w:r>
      </w:hyperlink>
      <w:r w:rsidRPr="002D49F3">
        <w:rPr>
          <w:sz w:val="26"/>
          <w:szCs w:val="26"/>
          <w:lang w:val="ru-RU"/>
        </w:rPr>
        <w:t xml:space="preserve"> настоящего пункта.</w:t>
      </w:r>
    </w:p>
    <w:p w:rsidR="002D49F3" w:rsidRPr="002D49F3" w:rsidRDefault="002D49F3" w:rsidP="002D49F3">
      <w:pPr>
        <w:widowControl w:val="0"/>
        <w:autoSpaceDE w:val="0"/>
        <w:autoSpaceDN w:val="0"/>
        <w:rPr>
          <w:sz w:val="26"/>
          <w:szCs w:val="26"/>
          <w:lang w:val="ru-RU"/>
        </w:rPr>
      </w:pPr>
      <w:bookmarkStart w:id="17" w:name="P167"/>
      <w:bookmarkEnd w:id="17"/>
      <w:r w:rsidRPr="002D49F3">
        <w:rPr>
          <w:sz w:val="26"/>
          <w:szCs w:val="26"/>
          <w:lang w:val="ru-RU"/>
        </w:rPr>
        <w:t>В целях настоящего пункта кратчайшим маршрутом следования считается прямое беспересадочное сообщение либо кратчайший маршрут с наименьшим количеством пересадок к месту использования отпуска работника (членов его семьи - к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20.</w:t>
      </w:r>
      <w:r w:rsidRPr="002D49F3">
        <w:rPr>
          <w:sz w:val="26"/>
          <w:szCs w:val="26"/>
          <w:lang w:val="ru-RU"/>
        </w:rPr>
        <w:tab/>
        <w:t>В случае проведения работником отпуска (членами его семьи - отдыха) за пределами территории Российской Федерации компенсации подлежат расходы, предусмотренные настоящим разделом:</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при следовании к месту использования отпуска (месту отдыха) и обратно железнодорожным, воздушным, автомобильным (за исключением автомобильного транспорта, осуществляющего перевозки по заказам, перевозки легковыми такси, и личного автомобильного транспорта), внутренним водным или морским транспортом - от места жительства (места пребывания) работника (членов его семьи) до ближайших к месту пересечения границы Российской Федерации железнодорожной станции, аэропорта, автовокзала (автостанции), морского (речного) порта, а также</w:t>
      </w:r>
      <w:proofErr w:type="gramEnd"/>
      <w:r w:rsidRPr="002D49F3">
        <w:rPr>
          <w:sz w:val="26"/>
          <w:szCs w:val="26"/>
          <w:lang w:val="ru-RU"/>
        </w:rPr>
        <w:t xml:space="preserve"> </w:t>
      </w:r>
      <w:proofErr w:type="gramStart"/>
      <w:r w:rsidRPr="002D49F3">
        <w:rPr>
          <w:sz w:val="26"/>
          <w:szCs w:val="26"/>
          <w:lang w:val="ru-RU"/>
        </w:rPr>
        <w:t>от ближайших к месту пересечения границы Российской Федерации железнодорожной станции, аэропорта, автовокзала (автостанции), морского (речного) порта до места жительства (места пребывания) работника (членов его семьи);</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при следовании к месту использования отпуска (месту отдыха) и обратно личным автомобильным транспортом - от места жительства (места пребывания) работника (членов его семьи) до пункта пропуска через Государственную границу Российской Федерации, а также от пункта пропуска через Государственную границу Российской Федерации до места жительства (места пребывания) работника (членов его семьи).</w:t>
      </w:r>
    </w:p>
    <w:p w:rsidR="002D49F3" w:rsidRPr="002D49F3" w:rsidRDefault="002D49F3" w:rsidP="002D49F3">
      <w:pPr>
        <w:widowControl w:val="0"/>
        <w:autoSpaceDE w:val="0"/>
        <w:autoSpaceDN w:val="0"/>
        <w:rPr>
          <w:sz w:val="26"/>
          <w:szCs w:val="26"/>
          <w:lang w:val="ru-RU"/>
        </w:rPr>
      </w:pPr>
      <w:r w:rsidRPr="002D49F3">
        <w:rPr>
          <w:sz w:val="26"/>
          <w:szCs w:val="26"/>
          <w:lang w:val="ru-RU"/>
        </w:rPr>
        <w:lastRenderedPageBreak/>
        <w:t xml:space="preserve">21. </w:t>
      </w:r>
      <w:proofErr w:type="gramStart"/>
      <w:r w:rsidRPr="002D49F3">
        <w:rPr>
          <w:sz w:val="26"/>
          <w:szCs w:val="26"/>
          <w:lang w:val="ru-RU"/>
        </w:rPr>
        <w:t>В случае проведения работником отпуска (членами его семьи - отдыха) за пределами территории Российской Федерации при следовании к месту использования отпуска (месту отдыха) воздушным транспортом без посадки в ближайшем к месту пересечения границы Российской Федерации аэропорту компенсации подлежат расходы, предусмотренные настоящим разделом не свыше процентной части воздушной перевозки, соответствующей процентному отношению расстояния, рассчитанного по ортодромии маршрута полета воздушного судна в воздушном</w:t>
      </w:r>
      <w:proofErr w:type="gramEnd"/>
      <w:r w:rsidRPr="002D49F3">
        <w:rPr>
          <w:sz w:val="26"/>
          <w:szCs w:val="26"/>
          <w:lang w:val="ru-RU"/>
        </w:rPr>
        <w:t xml:space="preserve"> </w:t>
      </w:r>
      <w:proofErr w:type="gramStart"/>
      <w:r w:rsidRPr="002D49F3">
        <w:rPr>
          <w:sz w:val="26"/>
          <w:szCs w:val="26"/>
          <w:lang w:val="ru-RU"/>
        </w:rPr>
        <w:t>пространстве</w:t>
      </w:r>
      <w:proofErr w:type="gramEnd"/>
      <w:r w:rsidRPr="002D49F3">
        <w:rPr>
          <w:sz w:val="26"/>
          <w:szCs w:val="26"/>
          <w:lang w:val="ru-RU"/>
        </w:rPr>
        <w:t xml:space="preserve"> Российской Федерации (ортодромия по Российской Федерации), к общей ортодромии маршрута полета воздушного судна.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21.1. </w:t>
      </w:r>
      <w:proofErr w:type="gramStart"/>
      <w:r w:rsidRPr="002D49F3">
        <w:rPr>
          <w:sz w:val="26"/>
          <w:szCs w:val="26"/>
          <w:lang w:val="ru-RU"/>
        </w:rPr>
        <w:t>В случае проведения работником отпуска или его части (членами семьи работника - отдыха) в круизе компенсации подлежат расходы, предусмотренные настоящим разделом, от места жительства (места пребывания) работника (членов его семьи) до населенного пункта, являющегося начальным пунктом круиза, а также от населенного пункта, являющегося конечным пунктом круиза, до места жительства (места пребывания) работника (членов его семьи).</w:t>
      </w:r>
      <w:proofErr w:type="gramEnd"/>
      <w:r w:rsidRPr="002D49F3">
        <w:rPr>
          <w:sz w:val="26"/>
          <w:szCs w:val="26"/>
          <w:lang w:val="ru-RU"/>
        </w:rPr>
        <w:t xml:space="preserve"> Расходы, совершенные работником (членами его семьи) по маршруту следования круиза (туристскому маршруту), 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В целях настоящего Порядка круизом признается перевозка пассажира морским, внутренним водным или железнодорожным транспортом, сопровождаемая предоставлением по маршруту следования (туристскому маршруту) услуг в рамках туристского продукта в лечебно-оздоровительных, рекреационных, познавательных, физкультурно-спортивных, профессионально-деловых и иных подобных целях.</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4. Порядок реализации права на компенсацию расходов</w:t>
      </w:r>
    </w:p>
    <w:p w:rsidR="002D49F3" w:rsidRPr="002D49F3" w:rsidRDefault="002D49F3" w:rsidP="002D49F3">
      <w:pPr>
        <w:widowControl w:val="0"/>
        <w:autoSpaceDE w:val="0"/>
        <w:autoSpaceDN w:val="0"/>
        <w:jc w:val="center"/>
        <w:rPr>
          <w:b/>
          <w:sz w:val="26"/>
          <w:szCs w:val="26"/>
          <w:lang w:val="ru-RU"/>
        </w:rPr>
      </w:pPr>
      <w:r w:rsidRPr="002D49F3">
        <w:rPr>
          <w:b/>
          <w:sz w:val="26"/>
          <w:szCs w:val="26"/>
          <w:lang w:val="ru-RU"/>
        </w:rPr>
        <w:t>в авансовом порядке до отъезда в отпуск (на отдых)</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rPr>
          <w:sz w:val="26"/>
          <w:szCs w:val="26"/>
          <w:lang w:val="ru-RU"/>
        </w:rPr>
      </w:pPr>
      <w:r w:rsidRPr="002D49F3">
        <w:rPr>
          <w:sz w:val="26"/>
          <w:szCs w:val="26"/>
          <w:lang w:val="ru-RU"/>
        </w:rPr>
        <w:t>22.</w:t>
      </w:r>
      <w:r w:rsidRPr="002D49F3">
        <w:rPr>
          <w:sz w:val="26"/>
          <w:szCs w:val="26"/>
          <w:lang w:val="ru-RU"/>
        </w:rPr>
        <w:tab/>
        <w:t>Работник вправе представить заявление о компенсации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в авансовом порядке (далее в настоящем разделе - заявление) до отъезда в отпуск (членов его семьи - на отдых).</w:t>
      </w:r>
    </w:p>
    <w:p w:rsidR="002D49F3" w:rsidRPr="002D49F3" w:rsidRDefault="002D49F3" w:rsidP="002D49F3">
      <w:pPr>
        <w:widowControl w:val="0"/>
        <w:autoSpaceDE w:val="0"/>
        <w:autoSpaceDN w:val="0"/>
        <w:rPr>
          <w:sz w:val="26"/>
          <w:szCs w:val="26"/>
          <w:lang w:val="ru-RU"/>
        </w:rPr>
      </w:pPr>
      <w:r w:rsidRPr="002D49F3">
        <w:rPr>
          <w:sz w:val="26"/>
          <w:szCs w:val="26"/>
          <w:lang w:val="ru-RU"/>
        </w:rPr>
        <w:t>Заявление представляется в муниципальное учреждение, которое обеспечивает деятельность соответствующих лиц, замещающих муниципальные должности Шенкурского муниципального округа Архангельской области, муниципальное учреждение, в котором работник работает.</w:t>
      </w:r>
    </w:p>
    <w:p w:rsidR="002D49F3" w:rsidRPr="002D49F3" w:rsidRDefault="002D49F3" w:rsidP="002D49F3">
      <w:pPr>
        <w:widowControl w:val="0"/>
        <w:autoSpaceDE w:val="0"/>
        <w:autoSpaceDN w:val="0"/>
        <w:rPr>
          <w:sz w:val="26"/>
          <w:szCs w:val="26"/>
          <w:lang w:val="ru-RU"/>
        </w:rPr>
      </w:pPr>
      <w:bookmarkStart w:id="18" w:name="P203"/>
      <w:bookmarkStart w:id="19" w:name="P205"/>
      <w:bookmarkEnd w:id="18"/>
      <w:bookmarkEnd w:id="19"/>
      <w:r w:rsidRPr="002D49F3">
        <w:rPr>
          <w:sz w:val="26"/>
          <w:szCs w:val="26"/>
          <w:lang w:val="ru-RU"/>
        </w:rPr>
        <w:t>23.</w:t>
      </w:r>
      <w:r w:rsidRPr="002D49F3">
        <w:rPr>
          <w:sz w:val="26"/>
          <w:szCs w:val="26"/>
          <w:lang w:val="ru-RU"/>
        </w:rPr>
        <w:tab/>
        <w:t xml:space="preserve">Заявление представляется работником не </w:t>
      </w:r>
      <w:proofErr w:type="gramStart"/>
      <w:r w:rsidRPr="002D49F3">
        <w:rPr>
          <w:sz w:val="26"/>
          <w:szCs w:val="26"/>
          <w:lang w:val="ru-RU"/>
        </w:rPr>
        <w:t>позднее</w:t>
      </w:r>
      <w:proofErr w:type="gramEnd"/>
      <w:r w:rsidRPr="002D49F3">
        <w:rPr>
          <w:sz w:val="26"/>
          <w:szCs w:val="26"/>
          <w:lang w:val="ru-RU"/>
        </w:rPr>
        <w:t xml:space="preserve"> чем за                               14 календарных дней до дня начала отпуска (в отношении членов семьи работника - до предполагаемого начала отдыха). В заявлении указываются:</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1)</w:t>
      </w:r>
      <w:r w:rsidRPr="002D49F3">
        <w:rPr>
          <w:sz w:val="26"/>
          <w:szCs w:val="26"/>
          <w:lang w:val="ru-RU"/>
        </w:rPr>
        <w:tab/>
        <w:t>фамилии, имена, отчества (последние - при наличии) работника и (или) членов его семьи;</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2)</w:t>
      </w:r>
      <w:r w:rsidRPr="002D49F3">
        <w:rPr>
          <w:sz w:val="26"/>
          <w:szCs w:val="26"/>
          <w:lang w:val="ru-RU"/>
        </w:rPr>
        <w:tab/>
        <w:t>отношение гражданина, направляющегося на отдых, к работнику (муж, жена, несовершеннолетний ребенок), а в отношении несовершеннолетних детей работника - также дополнительно даты их рождения;</w:t>
      </w:r>
    </w:p>
    <w:p w:rsidR="002D49F3" w:rsidRPr="002D49F3" w:rsidRDefault="002D49F3" w:rsidP="002D49F3">
      <w:pPr>
        <w:widowControl w:val="0"/>
        <w:autoSpaceDE w:val="0"/>
        <w:autoSpaceDN w:val="0"/>
        <w:rPr>
          <w:sz w:val="26"/>
          <w:szCs w:val="26"/>
          <w:lang w:val="ru-RU"/>
        </w:rPr>
      </w:pPr>
      <w:r w:rsidRPr="002D49F3">
        <w:rPr>
          <w:sz w:val="26"/>
          <w:szCs w:val="26"/>
          <w:lang w:val="ru-RU"/>
        </w:rPr>
        <w:t>3)</w:t>
      </w:r>
      <w:r w:rsidRPr="002D49F3">
        <w:rPr>
          <w:sz w:val="26"/>
          <w:szCs w:val="26"/>
          <w:lang w:val="ru-RU"/>
        </w:rPr>
        <w:tab/>
        <w:t>место использования отпуска работником (место отдыха и дата предполагаемого начала отдыха членов его семьи);</w:t>
      </w:r>
    </w:p>
    <w:p w:rsidR="002D49F3" w:rsidRPr="002D49F3" w:rsidRDefault="002D49F3" w:rsidP="002D49F3">
      <w:pPr>
        <w:widowControl w:val="0"/>
        <w:autoSpaceDE w:val="0"/>
        <w:autoSpaceDN w:val="0"/>
        <w:rPr>
          <w:sz w:val="26"/>
          <w:szCs w:val="26"/>
          <w:lang w:val="ru-RU"/>
        </w:rPr>
      </w:pPr>
      <w:r w:rsidRPr="002D49F3">
        <w:rPr>
          <w:sz w:val="26"/>
          <w:szCs w:val="26"/>
          <w:lang w:val="ru-RU"/>
        </w:rPr>
        <w:lastRenderedPageBreak/>
        <w:t>4)</w:t>
      </w:r>
      <w:r w:rsidRPr="002D49F3">
        <w:rPr>
          <w:sz w:val="26"/>
          <w:szCs w:val="26"/>
          <w:lang w:val="ru-RU"/>
        </w:rPr>
        <w:tab/>
        <w:t>виды транспорта, которыми предполагается воспользоваться;</w:t>
      </w:r>
    </w:p>
    <w:p w:rsidR="002D49F3" w:rsidRPr="002D49F3" w:rsidRDefault="002D49F3" w:rsidP="002D49F3">
      <w:pPr>
        <w:widowControl w:val="0"/>
        <w:autoSpaceDE w:val="0"/>
        <w:autoSpaceDN w:val="0"/>
        <w:rPr>
          <w:sz w:val="26"/>
          <w:szCs w:val="26"/>
          <w:lang w:val="ru-RU"/>
        </w:rPr>
      </w:pPr>
      <w:r w:rsidRPr="002D49F3">
        <w:rPr>
          <w:sz w:val="26"/>
          <w:szCs w:val="26"/>
          <w:lang w:val="ru-RU"/>
        </w:rPr>
        <w:t>5)</w:t>
      </w:r>
      <w:r w:rsidRPr="002D49F3">
        <w:rPr>
          <w:sz w:val="26"/>
          <w:szCs w:val="26"/>
          <w:lang w:val="ru-RU"/>
        </w:rPr>
        <w:tab/>
        <w:t>маршрут следования работника к месту использования отпуска (членов его семьи - к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6)</w:t>
      </w:r>
      <w:r w:rsidRPr="002D49F3">
        <w:rPr>
          <w:sz w:val="26"/>
          <w:szCs w:val="26"/>
          <w:lang w:val="ru-RU"/>
        </w:rPr>
        <w:tab/>
        <w:t>примерная стоимость проезда и провоза багажа к месту использования отпуска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7)</w:t>
      </w:r>
      <w:r w:rsidRPr="002D49F3">
        <w:rPr>
          <w:sz w:val="26"/>
          <w:szCs w:val="26"/>
          <w:lang w:val="ru-RU"/>
        </w:rPr>
        <w:tab/>
        <w:t>срок возврата суммы предварительной компенсации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24. </w:t>
      </w:r>
      <w:r w:rsidRPr="002D49F3">
        <w:rPr>
          <w:sz w:val="26"/>
          <w:szCs w:val="26"/>
          <w:lang w:val="ru-RU"/>
        </w:rPr>
        <w:tab/>
        <w:t>Муниципальное учреждение, рассмотрев заявление, подготавливает решение о полном или частичном удовлетворении заявления или об отказе в этом.</w:t>
      </w:r>
    </w:p>
    <w:p w:rsidR="002D49F3" w:rsidRPr="002D49F3" w:rsidRDefault="002D49F3" w:rsidP="002D49F3">
      <w:pPr>
        <w:widowControl w:val="0"/>
        <w:autoSpaceDE w:val="0"/>
        <w:autoSpaceDN w:val="0"/>
        <w:rPr>
          <w:sz w:val="26"/>
          <w:szCs w:val="26"/>
          <w:lang w:val="ru-RU"/>
        </w:rPr>
      </w:pPr>
      <w:r w:rsidRPr="002D49F3">
        <w:rPr>
          <w:sz w:val="26"/>
          <w:szCs w:val="26"/>
          <w:lang w:val="ru-RU"/>
        </w:rPr>
        <w:t>25.</w:t>
      </w:r>
      <w:r w:rsidRPr="002D49F3">
        <w:rPr>
          <w:sz w:val="26"/>
          <w:szCs w:val="26"/>
          <w:lang w:val="ru-RU"/>
        </w:rPr>
        <w:tab/>
        <w:t>Основаниями для частичного удовлетворения заявления являются следующие обстоятельства:</w:t>
      </w:r>
    </w:p>
    <w:p w:rsidR="002D49F3" w:rsidRPr="002D49F3" w:rsidRDefault="002D49F3" w:rsidP="002D49F3">
      <w:pPr>
        <w:widowControl w:val="0"/>
        <w:autoSpaceDE w:val="0"/>
        <w:autoSpaceDN w:val="0"/>
        <w:rPr>
          <w:sz w:val="26"/>
          <w:szCs w:val="26"/>
          <w:lang w:val="ru-RU"/>
        </w:rPr>
      </w:pPr>
      <w:r w:rsidRPr="002D49F3">
        <w:rPr>
          <w:sz w:val="26"/>
          <w:szCs w:val="26"/>
          <w:lang w:val="ru-RU"/>
        </w:rPr>
        <w:t>1)</w:t>
      </w:r>
      <w:r w:rsidRPr="002D49F3">
        <w:rPr>
          <w:sz w:val="26"/>
          <w:szCs w:val="26"/>
          <w:lang w:val="ru-RU"/>
        </w:rPr>
        <w:tab/>
        <w:t xml:space="preserve">установление муниципальным учреждением на основе общедоступной </w:t>
      </w:r>
      <w:proofErr w:type="gramStart"/>
      <w:r w:rsidRPr="002D49F3">
        <w:rPr>
          <w:sz w:val="26"/>
          <w:szCs w:val="26"/>
          <w:lang w:val="ru-RU"/>
        </w:rPr>
        <w:t>информации факта превышения примерной стоимости проезда</w:t>
      </w:r>
      <w:proofErr w:type="gramEnd"/>
      <w:r w:rsidRPr="002D49F3">
        <w:rPr>
          <w:sz w:val="26"/>
          <w:szCs w:val="26"/>
          <w:lang w:val="ru-RU"/>
        </w:rPr>
        <w:t xml:space="preserve"> и провоза багажа к месту использования отпуска (месту отдыха) и обратно, указанной в заявлении, над тарифами, установленными перевозчиками;</w:t>
      </w:r>
    </w:p>
    <w:p w:rsidR="002D49F3" w:rsidRPr="002D49F3" w:rsidRDefault="002D49F3" w:rsidP="002D49F3">
      <w:pPr>
        <w:widowControl w:val="0"/>
        <w:autoSpaceDE w:val="0"/>
        <w:autoSpaceDN w:val="0"/>
        <w:rPr>
          <w:sz w:val="26"/>
          <w:szCs w:val="26"/>
          <w:lang w:val="ru-RU"/>
        </w:rPr>
      </w:pPr>
      <w:r w:rsidRPr="002D49F3">
        <w:rPr>
          <w:sz w:val="26"/>
          <w:szCs w:val="26"/>
          <w:lang w:val="ru-RU"/>
        </w:rPr>
        <w:t>2)</w:t>
      </w:r>
      <w:r w:rsidRPr="002D49F3">
        <w:rPr>
          <w:sz w:val="26"/>
          <w:szCs w:val="26"/>
          <w:lang w:val="ru-RU"/>
        </w:rPr>
        <w:tab/>
        <w:t>недостаточность у муниципального учреждения необходимых финансовых сре</w:t>
      </w:r>
      <w:proofErr w:type="gramStart"/>
      <w:r w:rsidRPr="002D49F3">
        <w:rPr>
          <w:sz w:val="26"/>
          <w:szCs w:val="26"/>
          <w:lang w:val="ru-RU"/>
        </w:rPr>
        <w:t>дств пр</w:t>
      </w:r>
      <w:proofErr w:type="gramEnd"/>
      <w:r w:rsidRPr="002D49F3">
        <w:rPr>
          <w:sz w:val="26"/>
          <w:szCs w:val="26"/>
          <w:lang w:val="ru-RU"/>
        </w:rPr>
        <w:t>и условии, что работник при составлении графика отпусков на текущий год не уведомлял муниципальное учреждение о намерении воспользоваться правом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26.</w:t>
      </w:r>
      <w:r w:rsidRPr="002D49F3">
        <w:rPr>
          <w:sz w:val="26"/>
          <w:szCs w:val="26"/>
          <w:lang w:val="ru-RU"/>
        </w:rPr>
        <w:tab/>
        <w:t xml:space="preserve">В случае полного или частичного удовлетворения заявления предварительная компенсация расходов выплачивается работнику не ранее, чем за 30 календарных дней, и не </w:t>
      </w:r>
      <w:proofErr w:type="gramStart"/>
      <w:r w:rsidRPr="002D49F3">
        <w:rPr>
          <w:sz w:val="26"/>
          <w:szCs w:val="26"/>
          <w:lang w:val="ru-RU"/>
        </w:rPr>
        <w:t>позднее</w:t>
      </w:r>
      <w:proofErr w:type="gramEnd"/>
      <w:r w:rsidRPr="002D49F3">
        <w:rPr>
          <w:sz w:val="26"/>
          <w:szCs w:val="26"/>
          <w:lang w:val="ru-RU"/>
        </w:rPr>
        <w:t xml:space="preserve"> чем за три рабочих дня до дня начала отпуска (в отношении членов семьи работника - до предполагаемого начала отдыха).</w:t>
      </w:r>
    </w:p>
    <w:p w:rsidR="002D49F3" w:rsidRPr="002D49F3" w:rsidRDefault="002D49F3" w:rsidP="002D49F3">
      <w:pPr>
        <w:widowControl w:val="0"/>
        <w:autoSpaceDE w:val="0"/>
        <w:autoSpaceDN w:val="0"/>
        <w:rPr>
          <w:sz w:val="26"/>
          <w:szCs w:val="26"/>
          <w:lang w:val="ru-RU"/>
        </w:rPr>
      </w:pPr>
      <w:r w:rsidRPr="002D49F3">
        <w:rPr>
          <w:sz w:val="26"/>
          <w:szCs w:val="26"/>
          <w:lang w:val="ru-RU"/>
        </w:rPr>
        <w:t>27.</w:t>
      </w:r>
      <w:r w:rsidRPr="002D49F3">
        <w:rPr>
          <w:sz w:val="26"/>
          <w:szCs w:val="26"/>
          <w:lang w:val="ru-RU"/>
        </w:rPr>
        <w:tab/>
        <w:t>Основаниями для отказа в удовлетворении заявления являются следующие обстоятельства:</w:t>
      </w:r>
    </w:p>
    <w:p w:rsidR="002D49F3" w:rsidRPr="002D49F3" w:rsidRDefault="002D49F3" w:rsidP="002D49F3">
      <w:pPr>
        <w:widowControl w:val="0"/>
        <w:autoSpaceDE w:val="0"/>
        <w:autoSpaceDN w:val="0"/>
        <w:rPr>
          <w:sz w:val="26"/>
          <w:szCs w:val="26"/>
          <w:lang w:val="ru-RU"/>
        </w:rPr>
      </w:pPr>
      <w:r w:rsidRPr="002D49F3">
        <w:rPr>
          <w:sz w:val="26"/>
          <w:szCs w:val="26"/>
          <w:lang w:val="ru-RU"/>
        </w:rPr>
        <w:t>1)</w:t>
      </w:r>
      <w:r w:rsidRPr="002D49F3">
        <w:rPr>
          <w:sz w:val="26"/>
          <w:szCs w:val="26"/>
          <w:lang w:val="ru-RU"/>
        </w:rPr>
        <w:tab/>
        <w:t>лицо, подписавшее заявление, не относится к категории лиц, имеющих право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2)</w:t>
      </w:r>
      <w:r w:rsidRPr="002D49F3">
        <w:rPr>
          <w:sz w:val="26"/>
          <w:szCs w:val="26"/>
          <w:lang w:val="ru-RU"/>
        </w:rPr>
        <w:tab/>
        <w:t>ко дню отъезда к месту использования отпуска (на отдых) право на компенсацию расходов у работника не возникло;</w:t>
      </w:r>
    </w:p>
    <w:p w:rsidR="002D49F3" w:rsidRPr="002D49F3" w:rsidRDefault="002D49F3" w:rsidP="002D49F3">
      <w:pPr>
        <w:widowControl w:val="0"/>
        <w:autoSpaceDE w:val="0"/>
        <w:autoSpaceDN w:val="0"/>
        <w:rPr>
          <w:sz w:val="26"/>
          <w:szCs w:val="26"/>
          <w:lang w:val="ru-RU"/>
        </w:rPr>
      </w:pPr>
      <w:r w:rsidRPr="002D49F3">
        <w:rPr>
          <w:sz w:val="26"/>
          <w:szCs w:val="26"/>
          <w:lang w:val="ru-RU"/>
        </w:rPr>
        <w:t>3)</w:t>
      </w:r>
      <w:r w:rsidRPr="002D49F3">
        <w:rPr>
          <w:sz w:val="26"/>
          <w:szCs w:val="26"/>
          <w:lang w:val="ru-RU"/>
        </w:rPr>
        <w:tab/>
        <w:t>работник ранее использовал право на компенсацию расходов за соответствующий двухлетний период работы, дающий право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4)</w:t>
      </w:r>
      <w:r w:rsidRPr="002D49F3">
        <w:rPr>
          <w:sz w:val="26"/>
          <w:szCs w:val="26"/>
          <w:lang w:val="ru-RU"/>
        </w:rPr>
        <w:tab/>
        <w:t>работник представил заявление в отношении лиц, расходы которых по проезду к месту использования отпуска (на отдых) и обратно 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5) нарушение работником срока представления заявления, предусмотренного </w:t>
      </w:r>
      <w:hyperlink w:anchor="P205" w:history="1">
        <w:r w:rsidRPr="002D49F3">
          <w:rPr>
            <w:sz w:val="26"/>
            <w:szCs w:val="26"/>
            <w:lang w:val="ru-RU"/>
          </w:rPr>
          <w:t>пунктом 2</w:t>
        </w:r>
      </w:hyperlink>
      <w:r w:rsidRPr="002D49F3">
        <w:rPr>
          <w:sz w:val="26"/>
          <w:szCs w:val="26"/>
          <w:lang w:val="ru-RU"/>
        </w:rPr>
        <w:t>3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6)</w:t>
      </w:r>
      <w:r w:rsidRPr="002D49F3">
        <w:rPr>
          <w:sz w:val="26"/>
          <w:szCs w:val="26"/>
          <w:lang w:val="ru-RU"/>
        </w:rPr>
        <w:tab/>
        <w:t xml:space="preserve">отсутствие в заявлении сведений, предусмотренных </w:t>
      </w:r>
      <w:hyperlink w:anchor="P205" w:history="1">
        <w:r w:rsidRPr="002D49F3">
          <w:rPr>
            <w:sz w:val="26"/>
            <w:szCs w:val="26"/>
            <w:lang w:val="ru-RU"/>
          </w:rPr>
          <w:t>пунктом 2</w:t>
        </w:r>
      </w:hyperlink>
      <w:r w:rsidRPr="002D49F3">
        <w:rPr>
          <w:sz w:val="26"/>
          <w:szCs w:val="26"/>
          <w:lang w:val="ru-RU"/>
        </w:rPr>
        <w:t>3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7)</w:t>
      </w:r>
      <w:r w:rsidRPr="002D49F3">
        <w:rPr>
          <w:sz w:val="26"/>
          <w:szCs w:val="26"/>
          <w:lang w:val="ru-RU"/>
        </w:rPr>
        <w:tab/>
        <w:t>отсутствие у муниципального учреждения необходимых финансовых сре</w:t>
      </w:r>
      <w:proofErr w:type="gramStart"/>
      <w:r w:rsidRPr="002D49F3">
        <w:rPr>
          <w:sz w:val="26"/>
          <w:szCs w:val="26"/>
          <w:lang w:val="ru-RU"/>
        </w:rPr>
        <w:t>дств пр</w:t>
      </w:r>
      <w:proofErr w:type="gramEnd"/>
      <w:r w:rsidRPr="002D49F3">
        <w:rPr>
          <w:sz w:val="26"/>
          <w:szCs w:val="26"/>
          <w:lang w:val="ru-RU"/>
        </w:rPr>
        <w:t>и условии, что работник при составлении графика отпусков на текущий год не уведомлял муниципальное учреждение о намерении воспользоваться правом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8)</w:t>
      </w:r>
      <w:r w:rsidRPr="002D49F3">
        <w:rPr>
          <w:sz w:val="26"/>
          <w:szCs w:val="26"/>
          <w:lang w:val="ru-RU"/>
        </w:rPr>
        <w:tab/>
        <w:t>работник претендует на компенсацию расходов в авансовом порядке в связи с использованием ежегодного оплачиваемого отпуска с последующим увольнением.</w:t>
      </w:r>
    </w:p>
    <w:p w:rsidR="002D49F3" w:rsidRPr="002D49F3" w:rsidRDefault="002D49F3" w:rsidP="002D49F3">
      <w:pPr>
        <w:widowControl w:val="0"/>
        <w:autoSpaceDE w:val="0"/>
        <w:autoSpaceDN w:val="0"/>
        <w:rPr>
          <w:sz w:val="26"/>
          <w:szCs w:val="26"/>
          <w:lang w:val="ru-RU"/>
        </w:rPr>
      </w:pPr>
      <w:r w:rsidRPr="002D49F3">
        <w:rPr>
          <w:sz w:val="26"/>
          <w:szCs w:val="26"/>
          <w:lang w:val="ru-RU"/>
        </w:rPr>
        <w:lastRenderedPageBreak/>
        <w:t>28.</w:t>
      </w:r>
      <w:r w:rsidRPr="002D49F3">
        <w:rPr>
          <w:sz w:val="26"/>
          <w:szCs w:val="26"/>
          <w:lang w:val="ru-RU"/>
        </w:rPr>
        <w:tab/>
        <w:t>Решение по итогам рассмотрения заявления оформляется распоряжением или приказом руководителя муниципального учреждения.</w:t>
      </w:r>
    </w:p>
    <w:p w:rsidR="002D49F3" w:rsidRPr="002D49F3" w:rsidRDefault="002D49F3" w:rsidP="002D49F3">
      <w:pPr>
        <w:widowControl w:val="0"/>
        <w:autoSpaceDE w:val="0"/>
        <w:autoSpaceDN w:val="0"/>
        <w:rPr>
          <w:sz w:val="26"/>
          <w:szCs w:val="26"/>
          <w:lang w:val="ru-RU"/>
        </w:rPr>
      </w:pPr>
      <w:r w:rsidRPr="002D49F3">
        <w:rPr>
          <w:sz w:val="26"/>
          <w:szCs w:val="26"/>
          <w:lang w:val="ru-RU"/>
        </w:rPr>
        <w:t>29.</w:t>
      </w:r>
      <w:r w:rsidRPr="002D49F3">
        <w:rPr>
          <w:sz w:val="26"/>
          <w:szCs w:val="26"/>
          <w:lang w:val="ru-RU"/>
        </w:rPr>
        <w:tab/>
        <w:t xml:space="preserve">Работник письменно уведомляется об отказе в удовлетворении заявления не </w:t>
      </w:r>
      <w:proofErr w:type="gramStart"/>
      <w:r w:rsidRPr="002D49F3">
        <w:rPr>
          <w:sz w:val="26"/>
          <w:szCs w:val="26"/>
          <w:lang w:val="ru-RU"/>
        </w:rPr>
        <w:t>позднее</w:t>
      </w:r>
      <w:proofErr w:type="gramEnd"/>
      <w:r w:rsidRPr="002D49F3">
        <w:rPr>
          <w:sz w:val="26"/>
          <w:szCs w:val="26"/>
          <w:lang w:val="ru-RU"/>
        </w:rPr>
        <w:t xml:space="preserve"> чем за три рабочих дня до дня начала отпуска (в отношении членов семьи работника - до предполагаемого дня начала отдыха).</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5. Порядок реализации права на компенсацию расходов при окончательном расчете после возвращения из отпуска (с отдыха)</w:t>
      </w:r>
    </w:p>
    <w:p w:rsidR="002D49F3" w:rsidRPr="002D49F3" w:rsidRDefault="002D49F3" w:rsidP="002D49F3">
      <w:pPr>
        <w:widowControl w:val="0"/>
        <w:autoSpaceDE w:val="0"/>
        <w:autoSpaceDN w:val="0"/>
        <w:rPr>
          <w:sz w:val="26"/>
          <w:szCs w:val="26"/>
          <w:lang w:val="ru-RU"/>
        </w:rPr>
      </w:pPr>
    </w:p>
    <w:p w:rsidR="002D49F3" w:rsidRPr="000C3896" w:rsidRDefault="002D49F3" w:rsidP="002D49F3">
      <w:pPr>
        <w:pStyle w:val="ConsPlusNormal"/>
        <w:ind w:firstLine="709"/>
        <w:rPr>
          <w:rFonts w:ascii="Times New Roman" w:hAnsi="Times New Roman"/>
          <w:sz w:val="26"/>
          <w:szCs w:val="26"/>
        </w:rPr>
      </w:pPr>
      <w:bookmarkStart w:id="20" w:name="P244"/>
      <w:bookmarkEnd w:id="20"/>
      <w:r w:rsidRPr="000C3896">
        <w:rPr>
          <w:rFonts w:ascii="Times New Roman" w:hAnsi="Times New Roman"/>
          <w:sz w:val="26"/>
          <w:szCs w:val="26"/>
        </w:rPr>
        <w:t xml:space="preserve">30. </w:t>
      </w:r>
      <w:proofErr w:type="gramStart"/>
      <w:r w:rsidRPr="000C3896">
        <w:rPr>
          <w:rFonts w:ascii="Times New Roman" w:hAnsi="Times New Roman"/>
          <w:sz w:val="26"/>
          <w:szCs w:val="26"/>
        </w:rPr>
        <w:t>Работник, воспользовавшийся правом на компенсацию расходов в авансовом порядке, представляет отчет о произведенных расходах с приложением документов, подтверждающих расходы и предусмотренных настоящим разделом (далее также - отчет с прилагаемыми документами), не позднее 10 рабочих дней со дня выхода на работу из отпуска (в случае отдыха работника отдельно от членов его семьи или совместного отдыха работника и членов его семьи) либо не</w:t>
      </w:r>
      <w:proofErr w:type="gramEnd"/>
      <w:r w:rsidRPr="000C3896">
        <w:rPr>
          <w:rFonts w:ascii="Times New Roman" w:hAnsi="Times New Roman"/>
          <w:sz w:val="26"/>
          <w:szCs w:val="26"/>
        </w:rPr>
        <w:t xml:space="preserve"> позднее 10 рабочих дней со дня прибытия членов семьи с отдыха (в случае отдыха членов семьи отдельно от работника), но не позднее дня увольнения из муниципального учреждения (прекращения осуществления полномочий по муниципальной должности Шенкурского муниципального округа Архангельской области).</w:t>
      </w:r>
    </w:p>
    <w:p w:rsidR="002D49F3" w:rsidRPr="000C3896" w:rsidRDefault="002D49F3" w:rsidP="002D49F3">
      <w:pPr>
        <w:pStyle w:val="ConsPlusNormal"/>
        <w:ind w:firstLine="709"/>
        <w:rPr>
          <w:rFonts w:ascii="Times New Roman" w:hAnsi="Times New Roman"/>
          <w:sz w:val="26"/>
          <w:szCs w:val="26"/>
        </w:rPr>
      </w:pPr>
      <w:proofErr w:type="gramStart"/>
      <w:r w:rsidRPr="000C3896">
        <w:rPr>
          <w:rFonts w:ascii="Times New Roman" w:hAnsi="Times New Roman"/>
          <w:sz w:val="26"/>
          <w:szCs w:val="26"/>
        </w:rPr>
        <w:t>В случае проведения работником отпуска (членами его семьи - отдыха) за пределами территории Российской Федерации при следовании к месту использования отпуска (месту отдыха) воздушным транспортом без посадки в ближайшем к месту пересечения границы Российской Федерации аэропорту работник, воспользовавшийся правом на компенсацию расходов в авансовом порядке, представляет отчет с прилагаемыми документами не позднее 30 рабочих дней со дня выхода на работу из</w:t>
      </w:r>
      <w:proofErr w:type="gramEnd"/>
      <w:r w:rsidRPr="000C3896">
        <w:rPr>
          <w:rFonts w:ascii="Times New Roman" w:hAnsi="Times New Roman"/>
          <w:sz w:val="26"/>
          <w:szCs w:val="26"/>
        </w:rPr>
        <w:t xml:space="preserve"> </w:t>
      </w:r>
      <w:proofErr w:type="gramStart"/>
      <w:r w:rsidRPr="000C3896">
        <w:rPr>
          <w:rFonts w:ascii="Times New Roman" w:hAnsi="Times New Roman"/>
          <w:sz w:val="26"/>
          <w:szCs w:val="26"/>
        </w:rPr>
        <w:t>отпуска (в случае отдыха работника отдельно от членов его семьи или совместного отдыха работника и членов его семьи) либо 30 рабочих дней со дня прибытия членов семьи с отдыха (в случае отдыха членов семьи отдельно от работника), но не позднее дня увольнения из муниципального учреждения (прекращения осуществления полномочий по муниципальной должности Шенкурского муниципального округа Архангельской области).</w:t>
      </w:r>
      <w:proofErr w:type="gramEnd"/>
    </w:p>
    <w:p w:rsidR="002D49F3" w:rsidRPr="000C3896" w:rsidRDefault="002D49F3" w:rsidP="002D49F3">
      <w:pPr>
        <w:pStyle w:val="ConsPlusNormal"/>
        <w:ind w:firstLine="709"/>
        <w:rPr>
          <w:rFonts w:ascii="Times New Roman" w:hAnsi="Times New Roman"/>
          <w:sz w:val="26"/>
          <w:szCs w:val="26"/>
        </w:rPr>
      </w:pPr>
      <w:proofErr w:type="gramStart"/>
      <w:r w:rsidRPr="000C3896">
        <w:rPr>
          <w:rFonts w:ascii="Times New Roman" w:hAnsi="Times New Roman"/>
          <w:sz w:val="26"/>
          <w:szCs w:val="26"/>
        </w:rPr>
        <w:t>Работник, воспользовавшийся правом на компенсацию расходов в авансовом порядке, но не выезжавший в отпуск (члены семьи работника - на отдых), возвращает выплаченную ему сумму предварительной компенсации расходов не позднее трех рабочих дней со дня выхода на работу из отпуска (для членов семьи работника - не позднее 40 календарных дней со дня получения работником предварительной компенсации расходов).</w:t>
      </w:r>
      <w:proofErr w:type="gramEnd"/>
    </w:p>
    <w:p w:rsidR="002D49F3" w:rsidRPr="000C3896" w:rsidRDefault="002D49F3" w:rsidP="002D49F3">
      <w:pPr>
        <w:pStyle w:val="ConsPlusNormal"/>
        <w:ind w:firstLine="709"/>
        <w:rPr>
          <w:rFonts w:ascii="Times New Roman" w:hAnsi="Times New Roman"/>
          <w:sz w:val="26"/>
          <w:szCs w:val="26"/>
        </w:rPr>
      </w:pPr>
      <w:proofErr w:type="gramStart"/>
      <w:r w:rsidRPr="000C3896">
        <w:rPr>
          <w:rFonts w:ascii="Times New Roman" w:hAnsi="Times New Roman"/>
          <w:sz w:val="26"/>
          <w:szCs w:val="26"/>
        </w:rPr>
        <w:t>Работник, не пользовавшийся правом на компенсацию расходов в авансовом порядке, представляет заявление о компенсации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(далее в настоящем разделе - заявление) и отчет с прилагаемыми документами не позднее дня увольнения из муниципального учреждения (прекращения осуществления полномочий по муниципальной должности Шенкурского муниципального</w:t>
      </w:r>
      <w:proofErr w:type="gramEnd"/>
      <w:r w:rsidRPr="000C3896">
        <w:rPr>
          <w:rFonts w:ascii="Times New Roman" w:hAnsi="Times New Roman"/>
          <w:sz w:val="26"/>
          <w:szCs w:val="26"/>
        </w:rPr>
        <w:t xml:space="preserve"> округа Архангельской области).</w:t>
      </w:r>
    </w:p>
    <w:p w:rsidR="002D49F3" w:rsidRPr="000C3896" w:rsidRDefault="002D49F3" w:rsidP="002D49F3">
      <w:pPr>
        <w:pStyle w:val="ConsPlusNormal"/>
        <w:ind w:firstLine="709"/>
        <w:rPr>
          <w:rFonts w:ascii="Times New Roman" w:hAnsi="Times New Roman"/>
          <w:sz w:val="26"/>
          <w:szCs w:val="26"/>
        </w:rPr>
      </w:pPr>
      <w:r w:rsidRPr="000C3896">
        <w:rPr>
          <w:rFonts w:ascii="Times New Roman" w:hAnsi="Times New Roman"/>
          <w:sz w:val="26"/>
          <w:szCs w:val="26"/>
        </w:rPr>
        <w:lastRenderedPageBreak/>
        <w:t>Работник, выезжавший к месту использования отпуска (члены семьи работника - к месту отдыха) в связи с использованием ежегодного оплачиваемого отпуска с последующим увольнением, представляет заявление и отчет с прилагаемыми документами не позднее двух месяцев со дня возвращения из отпуска (члены семьи работника - с отдыха).</w:t>
      </w:r>
    </w:p>
    <w:p w:rsidR="002D49F3" w:rsidRPr="000C3896" w:rsidRDefault="002D49F3" w:rsidP="002D49F3">
      <w:pPr>
        <w:pStyle w:val="ConsPlusNormal"/>
        <w:ind w:firstLine="709"/>
        <w:rPr>
          <w:rFonts w:ascii="Times New Roman" w:hAnsi="Times New Roman"/>
          <w:sz w:val="26"/>
          <w:szCs w:val="26"/>
        </w:rPr>
      </w:pPr>
      <w:r w:rsidRPr="000C3896">
        <w:rPr>
          <w:rFonts w:ascii="Times New Roman" w:hAnsi="Times New Roman"/>
          <w:sz w:val="26"/>
          <w:szCs w:val="26"/>
        </w:rPr>
        <w:t>31. Заявление и отчет с прилагаемыми документами представляются в муниципальное учреждение, которое обеспечивает деятельность соответствующих лиц, замещающих муниципальные должности Шенкурского муниципального округа Архангельской области, муниципальное учреждение, в котором работник работает.</w:t>
      </w:r>
      <w:bookmarkStart w:id="21" w:name="P253"/>
      <w:bookmarkEnd w:id="21"/>
    </w:p>
    <w:p w:rsidR="002D49F3" w:rsidRPr="000C3896" w:rsidRDefault="002D49F3" w:rsidP="002D49F3">
      <w:pPr>
        <w:pStyle w:val="ConsPlusNormal"/>
        <w:ind w:firstLine="709"/>
        <w:rPr>
          <w:rFonts w:ascii="Times New Roman" w:hAnsi="Times New Roman"/>
          <w:sz w:val="26"/>
          <w:szCs w:val="26"/>
        </w:rPr>
      </w:pPr>
      <w:r w:rsidRPr="000C3896">
        <w:rPr>
          <w:rFonts w:ascii="Times New Roman" w:hAnsi="Times New Roman"/>
          <w:sz w:val="26"/>
          <w:szCs w:val="26"/>
        </w:rPr>
        <w:t>32. В заявлении указываются:</w:t>
      </w:r>
    </w:p>
    <w:p w:rsidR="002D49F3" w:rsidRPr="000C3896" w:rsidRDefault="002D49F3" w:rsidP="002D49F3">
      <w:pPr>
        <w:widowControl w:val="0"/>
        <w:autoSpaceDE w:val="0"/>
        <w:autoSpaceDN w:val="0"/>
        <w:rPr>
          <w:sz w:val="26"/>
          <w:szCs w:val="26"/>
          <w:lang w:val="ru-RU"/>
        </w:rPr>
      </w:pPr>
      <w:proofErr w:type="gramStart"/>
      <w:r w:rsidRPr="000C3896">
        <w:rPr>
          <w:sz w:val="26"/>
          <w:szCs w:val="26"/>
          <w:lang w:val="ru-RU"/>
        </w:rPr>
        <w:t>фамилии, имена, отчества (последние - при наличии) работника и (или) членов его семьи, выезжавших в отпуск (на отдых);</w:t>
      </w:r>
      <w:proofErr w:type="gramEnd"/>
    </w:p>
    <w:p w:rsidR="002D49F3" w:rsidRPr="000C3896" w:rsidRDefault="002D49F3" w:rsidP="002D49F3">
      <w:pPr>
        <w:widowControl w:val="0"/>
        <w:autoSpaceDE w:val="0"/>
        <w:autoSpaceDN w:val="0"/>
        <w:rPr>
          <w:sz w:val="26"/>
          <w:szCs w:val="26"/>
          <w:lang w:val="ru-RU"/>
        </w:rPr>
      </w:pPr>
      <w:r w:rsidRPr="000C3896">
        <w:rPr>
          <w:sz w:val="26"/>
          <w:szCs w:val="26"/>
          <w:lang w:val="ru-RU"/>
        </w:rPr>
        <w:t>место использования отпуска работником (место отдыха членов его семьи);</w:t>
      </w:r>
    </w:p>
    <w:p w:rsidR="002D49F3" w:rsidRPr="002D49F3" w:rsidRDefault="002D49F3" w:rsidP="002D49F3">
      <w:pPr>
        <w:widowControl w:val="0"/>
        <w:autoSpaceDE w:val="0"/>
        <w:autoSpaceDN w:val="0"/>
        <w:rPr>
          <w:sz w:val="26"/>
          <w:szCs w:val="26"/>
          <w:lang w:val="ru-RU"/>
        </w:rPr>
      </w:pPr>
      <w:r w:rsidRPr="000C3896">
        <w:rPr>
          <w:sz w:val="26"/>
          <w:szCs w:val="26"/>
          <w:lang w:val="ru-RU"/>
        </w:rPr>
        <w:t>маршрут следования работника к ме</w:t>
      </w:r>
      <w:r w:rsidRPr="002D49F3">
        <w:rPr>
          <w:sz w:val="26"/>
          <w:szCs w:val="26"/>
          <w:lang w:val="ru-RU"/>
        </w:rPr>
        <w:t>сту использования отпуска (членов его семьи - к месту отдыха) и обратно. В случае использования работником (членами его семьи) личного автомобильного транспорта для проезда к месту использования отпуска (месту отдыха) и обратно в заявлении указывается расстояние, которое проехало транспортное средство;</w:t>
      </w:r>
    </w:p>
    <w:p w:rsidR="002D49F3" w:rsidRPr="002D49F3" w:rsidRDefault="002D49F3" w:rsidP="002D49F3">
      <w:pPr>
        <w:widowControl w:val="0"/>
        <w:autoSpaceDE w:val="0"/>
        <w:autoSpaceDN w:val="0"/>
        <w:rPr>
          <w:sz w:val="26"/>
          <w:szCs w:val="26"/>
          <w:lang w:val="ru-RU"/>
        </w:rPr>
      </w:pPr>
      <w:r w:rsidRPr="002D49F3">
        <w:rPr>
          <w:sz w:val="26"/>
          <w:szCs w:val="26"/>
          <w:lang w:val="ru-RU"/>
        </w:rPr>
        <w:t>сумма компенсации расходов в рублях, о которой просит работник.</w:t>
      </w:r>
    </w:p>
    <w:p w:rsidR="002D49F3" w:rsidRPr="002D49F3" w:rsidRDefault="002D49F3" w:rsidP="002D49F3">
      <w:pPr>
        <w:widowControl w:val="0"/>
        <w:autoSpaceDE w:val="0"/>
        <w:autoSpaceDN w:val="0"/>
        <w:rPr>
          <w:sz w:val="26"/>
          <w:szCs w:val="26"/>
          <w:lang w:val="ru-RU"/>
        </w:rPr>
      </w:pPr>
      <w:r w:rsidRPr="002D49F3">
        <w:rPr>
          <w:sz w:val="26"/>
          <w:szCs w:val="26"/>
          <w:lang w:val="ru-RU"/>
        </w:rPr>
        <w:t>Отчет о произведенных расходах представляется работником в виде авансового отчета по форме, утвержденной Министерством финансов Российской Федерации.</w:t>
      </w:r>
    </w:p>
    <w:p w:rsidR="002D49F3" w:rsidRPr="002D49F3" w:rsidRDefault="002D49F3" w:rsidP="002D49F3">
      <w:pPr>
        <w:widowControl w:val="0"/>
        <w:autoSpaceDE w:val="0"/>
        <w:autoSpaceDN w:val="0"/>
        <w:rPr>
          <w:sz w:val="26"/>
          <w:szCs w:val="26"/>
          <w:lang w:val="ru-RU"/>
        </w:rPr>
      </w:pPr>
      <w:r w:rsidRPr="002D49F3">
        <w:rPr>
          <w:sz w:val="26"/>
          <w:szCs w:val="26"/>
          <w:lang w:val="ru-RU"/>
        </w:rPr>
        <w:t>Если в отдельных перевозочных или иных документах, подтверждающих произведенные расходы, сумма расходов указана в иностранной валюте, она пересчитывается в рубли по курсу Центрального банка Российской Федерации (Банка России) на дату фактического осуществления расходов, а при невозможности определения этой даты - на дату, соответствующую дате отъезда в отпуск (на отдых).</w:t>
      </w:r>
      <w:bookmarkStart w:id="22" w:name="P262"/>
      <w:bookmarkEnd w:id="22"/>
    </w:p>
    <w:p w:rsidR="002D49F3" w:rsidRPr="002D49F3" w:rsidRDefault="002D49F3" w:rsidP="002D49F3">
      <w:pPr>
        <w:widowControl w:val="0"/>
        <w:autoSpaceDE w:val="0"/>
        <w:autoSpaceDN w:val="0"/>
        <w:rPr>
          <w:sz w:val="26"/>
          <w:szCs w:val="26"/>
          <w:lang w:val="ru-RU"/>
        </w:rPr>
      </w:pPr>
      <w:r w:rsidRPr="002D49F3">
        <w:rPr>
          <w:sz w:val="26"/>
          <w:szCs w:val="26"/>
          <w:lang w:val="ru-RU"/>
        </w:rPr>
        <w:t>33. К отчету работника о произведенных расходах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перевозочные документы, в которых указаны суммы произведенных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подтверждающие оплату услуг по оформлению перевозочных документов. </w:t>
      </w:r>
      <w:proofErr w:type="gramStart"/>
      <w:r w:rsidRPr="002D49F3">
        <w:rPr>
          <w:sz w:val="26"/>
          <w:szCs w:val="26"/>
          <w:lang w:val="ru-RU"/>
        </w:rPr>
        <w:t>В качестве таких документов допускаются справки, сформированные в электронной форме и (или) отпечатанные с применением контрольно-кассовой техники кассовые чеки или иные документы, если в них указаны содержание предоставленных услуг (оформление перевозочных документов) и сумма расходов, произведенных за предоставленные услуги.</w:t>
      </w:r>
      <w:bookmarkStart w:id="23" w:name="P266"/>
      <w:bookmarkEnd w:id="23"/>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34.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(посадочных купонов, контрольных купонов) на бумажном носителе. В случае утери посадочных талонов (посадочных купонов, контрольных купонов) работник прилагает к отчету о произведенных расходах справку перевозчика, содержащую информацию о перевозке (время и место убытия, время и место прибытия) и лице, воспользовавшемся услугами по перевозке (фамилия, имя и отчество (последнее - при наличии)). Расходы на получение указанной справки 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Перевозочные документы должны содержать сведения, позволяющие </w:t>
      </w:r>
      <w:r w:rsidRPr="002D49F3">
        <w:rPr>
          <w:sz w:val="26"/>
          <w:szCs w:val="26"/>
          <w:lang w:val="ru-RU"/>
        </w:rPr>
        <w:lastRenderedPageBreak/>
        <w:t>идентифицировать лицо, на которое они оформлены, в случае перевозки воздушным транспортом, а также в случаях, когда включение таких сведений в перевозочные документы предусмотрено нормативными правовыми актами Российской Федерации или перевозчиками.</w:t>
      </w:r>
    </w:p>
    <w:p w:rsidR="002D49F3" w:rsidRPr="002D49F3" w:rsidRDefault="002D49F3" w:rsidP="002D49F3">
      <w:pPr>
        <w:widowControl w:val="0"/>
        <w:autoSpaceDE w:val="0"/>
        <w:autoSpaceDN w:val="0"/>
        <w:rPr>
          <w:sz w:val="26"/>
          <w:szCs w:val="26"/>
          <w:lang w:val="ru-RU"/>
        </w:rPr>
      </w:pPr>
      <w:r w:rsidRPr="002D49F3">
        <w:rPr>
          <w:sz w:val="26"/>
          <w:szCs w:val="26"/>
          <w:lang w:val="ru-RU"/>
        </w:rPr>
        <w:t>Документы, подтверждающие оплату услуг по оформлению перевозочных документов, прилагаемые к отчету работника о произведенных расходах, представляются работником в виде подлинников.</w:t>
      </w:r>
    </w:p>
    <w:p w:rsidR="002D49F3" w:rsidRPr="002D49F3" w:rsidRDefault="002D49F3" w:rsidP="002D49F3">
      <w:pPr>
        <w:widowControl w:val="0"/>
        <w:autoSpaceDE w:val="0"/>
        <w:autoSpaceDN w:val="0"/>
        <w:rPr>
          <w:sz w:val="26"/>
          <w:szCs w:val="26"/>
          <w:lang w:val="ru-RU"/>
        </w:rPr>
      </w:pPr>
      <w:r w:rsidRPr="002D49F3">
        <w:rPr>
          <w:sz w:val="26"/>
          <w:szCs w:val="26"/>
          <w:lang w:val="ru-RU"/>
        </w:rPr>
        <w:t>35. Для компенсации расходов на оплату стоимости проезда и провоза багажа в пределах территории Российской Федерации к месту отдыха членов семьи работника и обратно к отчету работника о произведенных расходах на членов его семьи, выезжавших на отдых:</w:t>
      </w:r>
    </w:p>
    <w:p w:rsidR="002D49F3" w:rsidRPr="002D49F3" w:rsidRDefault="002D49F3" w:rsidP="002D49F3">
      <w:pPr>
        <w:widowControl w:val="0"/>
        <w:autoSpaceDE w:val="0"/>
        <w:autoSpaceDN w:val="0"/>
        <w:rPr>
          <w:sz w:val="26"/>
          <w:szCs w:val="26"/>
          <w:lang w:val="ru-RU"/>
        </w:rPr>
      </w:pPr>
      <w:r w:rsidRPr="002D49F3">
        <w:rPr>
          <w:sz w:val="26"/>
          <w:szCs w:val="26"/>
          <w:lang w:val="ru-RU"/>
        </w:rPr>
        <w:t>1) в отношении несовершеннолетних детей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происхождение несовершеннолетних детей от работника;</w:t>
      </w:r>
      <w:bookmarkStart w:id="24" w:name="P272"/>
      <w:bookmarkEnd w:id="24"/>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фактическое проживание несовершеннолетних детей с работником (один из следующих документов: копии страниц паспортов обоих или единственного родителя несовершеннолетнего ребенка, не достигшего четырнадцати лет, с отметками о регистрации по месту жительства, копии страниц паспорта несовершеннолетнего ребенка с отметкой о регистрации по месту жительства, копия свидетельства о регистрации по месту жительства несовершеннолетнего ребенка, копия свидетельства о регистрации по месту пребывания</w:t>
      </w:r>
      <w:proofErr w:type="gramEnd"/>
      <w:r w:rsidRPr="002D49F3">
        <w:rPr>
          <w:sz w:val="26"/>
          <w:szCs w:val="26"/>
          <w:lang w:val="ru-RU"/>
        </w:rPr>
        <w:t xml:space="preserve"> </w:t>
      </w:r>
      <w:proofErr w:type="gramStart"/>
      <w:r w:rsidRPr="002D49F3">
        <w:rPr>
          <w:sz w:val="26"/>
          <w:szCs w:val="26"/>
          <w:lang w:val="ru-RU"/>
        </w:rPr>
        <w:t>несовершеннолетнего ребенка,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 и (или) адресе места пребывания несовершеннолетнего ребенка и работника, дате выдачи, справка, содержащая сведения об адресе места жительства и (или) адресе места пребывания несовершеннолетнего ребенка и работника, дате выдачи, подписанная лицом, осуществляющим управление многоквартирным</w:t>
      </w:r>
      <w:proofErr w:type="gramEnd"/>
      <w:r w:rsidRPr="002D49F3">
        <w:rPr>
          <w:sz w:val="26"/>
          <w:szCs w:val="26"/>
          <w:lang w:val="ru-RU"/>
        </w:rPr>
        <w:t xml:space="preserve"> домом, в котором проживают (пребывают) несовершеннолетний ребенок и работник, либо копия вступившего в законную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несовершеннолетнего ребенка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несовершеннолетнего ребенка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w:t>
      </w:r>
      <w:r w:rsidRPr="002D49F3">
        <w:rPr>
          <w:sz w:val="26"/>
          <w:szCs w:val="26"/>
          <w:lang w:val="ru-RU"/>
        </w:rPr>
        <w:lastRenderedPageBreak/>
        <w:t xml:space="preserve">подтверждающего фактическое проживание несовершеннолетних детей с работником в соответствии с </w:t>
      </w:r>
      <w:hyperlink w:anchor="P272" w:tooltip="документ, подтверждающий фактическое проживание несовершеннолетних детей с работником (один из следующих документов: копии страниц паспортов обоих или единственного родителя несовершеннолетнего ребенка, не достигшего четырнадцати лет, с отметками о регистрации">
        <w:r w:rsidRPr="002D49F3">
          <w:rPr>
            <w:sz w:val="26"/>
            <w:szCs w:val="26"/>
            <w:lang w:val="ru-RU"/>
          </w:rPr>
          <w:t>абзацем третьим</w:t>
        </w:r>
      </w:hyperlink>
      <w:r w:rsidRPr="002D49F3">
        <w:rPr>
          <w:sz w:val="26"/>
          <w:szCs w:val="26"/>
          <w:lang w:val="ru-RU"/>
        </w:rPr>
        <w:t xml:space="preserve"> настоящего подпункта, представлены копия страниц паспорта несовершеннолетнего ребенка с отметкой о регистрации по месту жительства, копия свидетельства о регистрации по месту жительства несовершеннолетнего ребенка, копия свидетельства о регистрации по месту пребывания несовершеннолетнего ребенка, копия вступившего в законную</w:t>
      </w:r>
      <w:proofErr w:type="gramEnd"/>
      <w:r w:rsidRPr="002D49F3">
        <w:rPr>
          <w:sz w:val="26"/>
          <w:szCs w:val="26"/>
          <w:lang w:val="ru-RU"/>
        </w:rPr>
        <w:t xml:space="preserve">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пунктами 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2) в отношении неработающего мужа или неработающей жены, являющегося (являющейся)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личность мужа (жены) работника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заключение брака между работником и его мужем (женой) (с предъявлением подлинника);</w:t>
      </w:r>
      <w:bookmarkStart w:id="25" w:name="P280"/>
      <w:bookmarkEnd w:id="25"/>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w:t>
      </w:r>
      <w:proofErr w:type="gramEnd"/>
      <w:r w:rsidRPr="002D49F3">
        <w:rPr>
          <w:sz w:val="26"/>
          <w:szCs w:val="26"/>
          <w:lang w:val="ru-RU"/>
        </w:rPr>
        <w:t xml:space="preserve"> </w:t>
      </w:r>
      <w:proofErr w:type="gramStart"/>
      <w:r w:rsidRPr="002D49F3">
        <w:rPr>
          <w:sz w:val="26"/>
          <w:szCs w:val="26"/>
          <w:lang w:val="ru-RU"/>
        </w:rPr>
        <w:t>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w:t>
      </w:r>
      <w:proofErr w:type="gramEnd"/>
      <w:r w:rsidRPr="002D49F3">
        <w:rPr>
          <w:sz w:val="26"/>
          <w:szCs w:val="26"/>
          <w:lang w:val="ru-RU"/>
        </w:rPr>
        <w:t xml:space="preserve">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w:t>
      </w:r>
      <w:r w:rsidRPr="002D49F3">
        <w:rPr>
          <w:sz w:val="26"/>
          <w:szCs w:val="26"/>
          <w:lang w:val="ru-RU"/>
        </w:rPr>
        <w:lastRenderedPageBreak/>
        <w:t xml:space="preserve">подтверждающего фактическое проживание мужа (жены) с работником в соответствии с </w:t>
      </w:r>
      <w:hyperlink w:anchor="P280" w:tooltip="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w:r w:rsidRPr="002D49F3">
          <w:rPr>
            <w:sz w:val="26"/>
            <w:szCs w:val="26"/>
            <w:lang w:val="ru-RU"/>
          </w:rPr>
          <w:t>абзацем четвертым</w:t>
        </w:r>
      </w:hyperlink>
      <w:r w:rsidRPr="002D49F3">
        <w:rPr>
          <w:sz w:val="26"/>
          <w:szCs w:val="26"/>
          <w:lang w:val="ru-RU"/>
        </w:rPr>
        <w:t xml:space="preserve">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или</w:t>
      </w:r>
      <w:proofErr w:type="gramEnd"/>
      <w:r w:rsidRPr="002D49F3">
        <w:rPr>
          <w:sz w:val="26"/>
          <w:szCs w:val="26"/>
          <w:lang w:val="ru-RU"/>
        </w:rPr>
        <w:t xml:space="preserve"> копия вступившего в законную силу судебного решения об установлении факта проживания мужа (жены) работника в определенном жилом помещении;</w:t>
      </w:r>
    </w:p>
    <w:p w:rsidR="002D49F3" w:rsidRPr="002D49F3" w:rsidRDefault="002D49F3" w:rsidP="002D49F3">
      <w:pPr>
        <w:widowControl w:val="0"/>
        <w:autoSpaceDE w:val="0"/>
        <w:autoSpaceDN w:val="0"/>
        <w:rPr>
          <w:sz w:val="26"/>
          <w:szCs w:val="26"/>
          <w:lang w:val="ru-RU"/>
        </w:rPr>
      </w:pPr>
      <w:r w:rsidRPr="002D49F3">
        <w:rPr>
          <w:sz w:val="26"/>
          <w:szCs w:val="26"/>
          <w:lang w:val="ru-RU"/>
        </w:rPr>
        <w:t>документ государственного органа службы занятости населения, подтверждающий признание мужа (жены) работника безработным (безработной) по состоянию на день отъезда к месту отдыха;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пунктами 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3) в отношении неработающего мужа или неработающей жены, не имеющего (не имеющей)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осуществляющего (осуществляющей) уход за инвалидом </w:t>
      </w:r>
      <w:r w:rsidRPr="004F5F68">
        <w:rPr>
          <w:sz w:val="26"/>
          <w:szCs w:val="26"/>
        </w:rPr>
        <w:t>I</w:t>
      </w:r>
      <w:r w:rsidRPr="002D49F3">
        <w:rPr>
          <w:sz w:val="26"/>
          <w:szCs w:val="26"/>
          <w:lang w:val="ru-RU"/>
        </w:rPr>
        <w:t xml:space="preserve"> группы, ребенком-инвалидом или за лицом, достигшим возраста 80 лет, совместно проживающим с ним (ней), прилагаются:</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личность мужа (жены) работника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заключение брака между работником и его мужем (женой)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t>копии страниц трудовой книжки (с предъявлением подлинника трудовой книжки) и (или) сведения о трудовой деятельности мужа (жены) работника с персональными данными и записью об увольнении, непосредственно предшествующей дню отъезда к месту отдыха;</w:t>
      </w:r>
      <w:bookmarkStart w:id="26" w:name="P291"/>
      <w:bookmarkEnd w:id="26"/>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w:t>
      </w:r>
      <w:proofErr w:type="gramEnd"/>
      <w:r w:rsidRPr="002D49F3">
        <w:rPr>
          <w:sz w:val="26"/>
          <w:szCs w:val="26"/>
          <w:lang w:val="ru-RU"/>
        </w:rPr>
        <w:t xml:space="preserve"> </w:t>
      </w:r>
      <w:proofErr w:type="gramStart"/>
      <w:r w:rsidRPr="002D49F3">
        <w:rPr>
          <w:sz w:val="26"/>
          <w:szCs w:val="26"/>
          <w:lang w:val="ru-RU"/>
        </w:rPr>
        <w:t>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w:t>
      </w:r>
      <w:proofErr w:type="gramEnd"/>
      <w:r w:rsidRPr="002D49F3">
        <w:rPr>
          <w:sz w:val="26"/>
          <w:szCs w:val="26"/>
          <w:lang w:val="ru-RU"/>
        </w:rPr>
        <w:t xml:space="preserve">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документ, подтверждающий место жительства или место пребывания работника (один из следующих документов: копия страниц паспорта работника с отметками о </w:t>
      </w:r>
      <w:r w:rsidRPr="002D49F3">
        <w:rPr>
          <w:sz w:val="26"/>
          <w:szCs w:val="26"/>
          <w:lang w:val="ru-RU"/>
        </w:rPr>
        <w:lastRenderedPageBreak/>
        <w:t>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подтверждающего фактическое проживание мужа (жены) с работником в соответствии с </w:t>
      </w:r>
      <w:hyperlink w:anchor="P291" w:tooltip="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w:r w:rsidRPr="002D49F3">
          <w:rPr>
            <w:sz w:val="26"/>
            <w:szCs w:val="26"/>
            <w:lang w:val="ru-RU"/>
          </w:rPr>
          <w:t>абзацем пятым</w:t>
        </w:r>
      </w:hyperlink>
      <w:r w:rsidRPr="002D49F3">
        <w:rPr>
          <w:sz w:val="26"/>
          <w:szCs w:val="26"/>
          <w:lang w:val="ru-RU"/>
        </w:rPr>
        <w:t xml:space="preserve">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или</w:t>
      </w:r>
      <w:proofErr w:type="gramEnd"/>
      <w:r w:rsidRPr="002D49F3">
        <w:rPr>
          <w:sz w:val="26"/>
          <w:szCs w:val="26"/>
          <w:lang w:val="ru-RU"/>
        </w:rPr>
        <w:t xml:space="preserve"> копия вступившего в законную силу судебного решения об установлении факта проживания мужа (жены) работника в определенном жилом помещении;</w:t>
      </w:r>
    </w:p>
    <w:p w:rsidR="002D49F3" w:rsidRPr="002D49F3" w:rsidRDefault="002D49F3" w:rsidP="002D49F3">
      <w:pPr>
        <w:widowControl w:val="0"/>
        <w:autoSpaceDE w:val="0"/>
        <w:autoSpaceDN w:val="0"/>
        <w:rPr>
          <w:sz w:val="26"/>
          <w:szCs w:val="26"/>
          <w:lang w:val="ru-RU"/>
        </w:rPr>
      </w:pPr>
      <w:r w:rsidRPr="002D49F3">
        <w:rPr>
          <w:sz w:val="26"/>
          <w:szCs w:val="26"/>
          <w:lang w:val="ru-RU"/>
        </w:rPr>
        <w:t>документ территориального подразделения Фонда пенсионного и социального страхования Российской Федерации, подтверждающий, что мужу (жене) работника не назначалась страховая пенсия по старости или страховая пенсия по инвалидности до дня отъезда к месту отдыха;</w:t>
      </w:r>
      <w:bookmarkStart w:id="27" w:name="P297"/>
      <w:bookmarkEnd w:id="27"/>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документ, подтверждающий совместное проживание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мужем (женой) работника (один из следующих документов: копии страниц паспортов обоих или единственного родителя несовершеннолетнего ребенка-инвалида, не достигшего четырнадцати лет, с отметками о регистрации по месту жительства, копии страниц паспорта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отметкой о регистрации по</w:t>
      </w:r>
      <w:proofErr w:type="gramEnd"/>
      <w:r w:rsidRPr="002D49F3">
        <w:rPr>
          <w:sz w:val="26"/>
          <w:szCs w:val="26"/>
          <w:lang w:val="ru-RU"/>
        </w:rPr>
        <w:t xml:space="preserve"> </w:t>
      </w:r>
      <w:proofErr w:type="gramStart"/>
      <w:r w:rsidRPr="002D49F3">
        <w:rPr>
          <w:sz w:val="26"/>
          <w:szCs w:val="26"/>
          <w:lang w:val="ru-RU"/>
        </w:rPr>
        <w:t xml:space="preserve">месту жительства, копия свидетельства о регистрации по месту жительства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копия свидетельства о регистрации по месту пребывания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w:t>
      </w:r>
      <w:proofErr w:type="gramEnd"/>
      <w:r w:rsidRPr="002D49F3">
        <w:rPr>
          <w:sz w:val="26"/>
          <w:szCs w:val="26"/>
          <w:lang w:val="ru-RU"/>
        </w:rPr>
        <w:t xml:space="preserve"> </w:t>
      </w:r>
      <w:proofErr w:type="gramStart"/>
      <w:r w:rsidRPr="002D49F3">
        <w:rPr>
          <w:sz w:val="26"/>
          <w:szCs w:val="26"/>
          <w:lang w:val="ru-RU"/>
        </w:rPr>
        <w:t xml:space="preserve">и (или) адресе места пребывания мужа (жены) работника и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дате выдачи, справка, содержащая сведения об адресе места жительства и (или) адресе места пребывания мужа (жены) работника и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дате выдачи, подписанная лицом, осуществляющим управление многоквартирным домом, в котором проживают (пребывают) муж</w:t>
      </w:r>
      <w:proofErr w:type="gramEnd"/>
      <w:r w:rsidRPr="002D49F3">
        <w:rPr>
          <w:sz w:val="26"/>
          <w:szCs w:val="26"/>
          <w:lang w:val="ru-RU"/>
        </w:rPr>
        <w:t xml:space="preserve"> (</w:t>
      </w:r>
      <w:proofErr w:type="gramStart"/>
      <w:r w:rsidRPr="002D49F3">
        <w:rPr>
          <w:sz w:val="26"/>
          <w:szCs w:val="26"/>
          <w:lang w:val="ru-RU"/>
        </w:rPr>
        <w:t xml:space="preserve">жена) работника и инвалид </w:t>
      </w:r>
      <w:r w:rsidRPr="004F5F68">
        <w:rPr>
          <w:sz w:val="26"/>
          <w:szCs w:val="26"/>
        </w:rPr>
        <w:t>I</w:t>
      </w:r>
      <w:r w:rsidRPr="002D49F3">
        <w:rPr>
          <w:sz w:val="26"/>
          <w:szCs w:val="26"/>
          <w:lang w:val="ru-RU"/>
        </w:rPr>
        <w:t xml:space="preserve"> группы, ребенок-инвалид или лицо, достигшее возраста 80 лет, либо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lastRenderedPageBreak/>
        <w:t>документ, подтверждающий место жительства или место пребывания мужа (жены) работника (один из следующих документов: копии страниц паспорта мужа (жены) работника с отметками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копия вступившего в законную силу судебного решения об установлении факта проживания мужа (жены</w:t>
      </w:r>
      <w:proofErr w:type="gramEnd"/>
      <w:r w:rsidRPr="002D49F3">
        <w:rPr>
          <w:sz w:val="26"/>
          <w:szCs w:val="26"/>
          <w:lang w:val="ru-RU"/>
        </w:rPr>
        <w:t xml:space="preserve">)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подтверждающего совместное проживание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мужем (женой) работника в соответствии с </w:t>
      </w:r>
      <w:hyperlink w:anchor="P297" w:tooltip="документ, подтверждающий совместное проживание инвалида I группы, ребенка-инвалида или лица, достигшего возраста 80 лет, с мужем (женой) работника (один из следующих документов: копии страниц паспортов обоих или единственного родителя несовершеннолетнего ребен">
        <w:r w:rsidRPr="002D49F3">
          <w:rPr>
            <w:sz w:val="26"/>
            <w:szCs w:val="26"/>
            <w:lang w:val="ru-RU"/>
          </w:rPr>
          <w:t>абзацем восьмым</w:t>
        </w:r>
      </w:hyperlink>
      <w:r w:rsidRPr="002D49F3">
        <w:rPr>
          <w:sz w:val="26"/>
          <w:szCs w:val="26"/>
          <w:lang w:val="ru-RU"/>
        </w:rPr>
        <w:t xml:space="preserve"> настоящего подпункта, представлены копии страниц паспорта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отметкой о регистрации по месту жительства, копия свидетельства о регистрации</w:t>
      </w:r>
      <w:proofErr w:type="gramEnd"/>
      <w:r w:rsidRPr="002D49F3">
        <w:rPr>
          <w:sz w:val="26"/>
          <w:szCs w:val="26"/>
          <w:lang w:val="ru-RU"/>
        </w:rPr>
        <w:t xml:space="preserve"> </w:t>
      </w:r>
      <w:proofErr w:type="gramStart"/>
      <w:r w:rsidRPr="002D49F3">
        <w:rPr>
          <w:sz w:val="26"/>
          <w:szCs w:val="26"/>
          <w:lang w:val="ru-RU"/>
        </w:rPr>
        <w:t xml:space="preserve">по месту жительства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копия свидетельства о регистрации по месту пребывания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в определенном</w:t>
      </w:r>
      <w:proofErr w:type="gramEnd"/>
      <w:r w:rsidRPr="002D49F3">
        <w:rPr>
          <w:sz w:val="26"/>
          <w:szCs w:val="26"/>
          <w:lang w:val="ru-RU"/>
        </w:rPr>
        <w:t xml:space="preserve"> жилом </w:t>
      </w:r>
      <w:proofErr w:type="gramStart"/>
      <w:r w:rsidRPr="002D49F3">
        <w:rPr>
          <w:sz w:val="26"/>
          <w:szCs w:val="26"/>
          <w:lang w:val="ru-RU"/>
        </w:rPr>
        <w:t>помещении</w:t>
      </w:r>
      <w:proofErr w:type="gramEnd"/>
      <w:r w:rsidRPr="002D49F3">
        <w:rPr>
          <w:sz w:val="26"/>
          <w:szCs w:val="26"/>
          <w:lang w:val="ru-RU"/>
        </w:rPr>
        <w:t>;</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копия документа, удостоверяющего личность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за которым осуществляется уход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копия документа, подтверждающего факт и дату установления инвалидности, выдаваемого федеральными государственными учреждениями медико-социальной экспертизы (для ребенка-инвалида, инвалида </w:t>
      </w:r>
      <w:r w:rsidRPr="004F5F68">
        <w:rPr>
          <w:sz w:val="26"/>
          <w:szCs w:val="26"/>
        </w:rPr>
        <w:t>I</w:t>
      </w:r>
      <w:r w:rsidRPr="002D49F3">
        <w:rPr>
          <w:sz w:val="26"/>
          <w:szCs w:val="26"/>
          <w:lang w:val="ru-RU"/>
        </w:rPr>
        <w:t xml:space="preserve"> группы)                 (с предъявлением подлинника) (в случае отсутствия сведений об инвалидности в государственной информационной системе «Единая централизованная цифровая платформа в социальной сфере»);</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36. Для компенсации расходов, в случае если работник и (или) члены его семьи использовали проезд более высокой категории, чем установлено </w:t>
      </w:r>
      <w:hyperlink w:anchor="P147" w:tooltip="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
        <w:r w:rsidRPr="002D49F3">
          <w:rPr>
            <w:sz w:val="26"/>
            <w:szCs w:val="26"/>
            <w:lang w:val="ru-RU"/>
          </w:rPr>
          <w:t xml:space="preserve">подпунктом 1 пункта 13 </w:t>
        </w:r>
      </w:hyperlink>
      <w:r w:rsidRPr="002D49F3">
        <w:rPr>
          <w:sz w:val="26"/>
          <w:szCs w:val="26"/>
          <w:lang w:val="ru-RU"/>
        </w:rPr>
        <w:t>настоящих Порядок, к отчету работника о произведенных расходах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пунктами 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справки о стоимости проезда в соответствии с установленной </w:t>
      </w:r>
      <w:hyperlink w:anchor="P147" w:tooltip="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
        <w:r w:rsidRPr="002D49F3">
          <w:rPr>
            <w:sz w:val="26"/>
            <w:szCs w:val="26"/>
            <w:lang w:val="ru-RU"/>
          </w:rPr>
          <w:t xml:space="preserve">подпунктом 1 пункта 13 </w:t>
        </w:r>
      </w:hyperlink>
      <w:r w:rsidRPr="002D49F3">
        <w:rPr>
          <w:sz w:val="26"/>
          <w:szCs w:val="26"/>
          <w:lang w:val="ru-RU"/>
        </w:rPr>
        <w:t xml:space="preserve"> настоящего Порядка категорией проезда по тому же маршруту, выданные работнику соответствующими перевозчиками или их агентами, на дату осуществления перевозки работника (членов его семьи). Расходы на получение указанных справок 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37. </w:t>
      </w:r>
      <w:proofErr w:type="gramStart"/>
      <w:r w:rsidRPr="002D49F3">
        <w:rPr>
          <w:sz w:val="26"/>
          <w:szCs w:val="26"/>
          <w:lang w:val="ru-RU"/>
        </w:rPr>
        <w:t xml:space="preserve">Для компенсации расходов, в случае если работник и (или) члены его семьи проводили отпуск (отдых) на территории Российской Федерации на основании договора о реализации туристского продукта, перевозочный документ отсутствует или </w:t>
      </w:r>
      <w:r w:rsidRPr="002D49F3">
        <w:rPr>
          <w:sz w:val="26"/>
          <w:szCs w:val="26"/>
          <w:lang w:val="ru-RU"/>
        </w:rPr>
        <w:lastRenderedPageBreak/>
        <w:t>в нем не указан тариф, а стоимость проезда включена в общую стоимость туристского продукта, к отчету работника о произведенных расходах прилагаются:</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справка </w:t>
      </w:r>
      <w:proofErr w:type="spellStart"/>
      <w:r w:rsidRPr="002D49F3">
        <w:rPr>
          <w:sz w:val="26"/>
          <w:szCs w:val="26"/>
          <w:lang w:val="ru-RU"/>
        </w:rPr>
        <w:t>турагента</w:t>
      </w:r>
      <w:proofErr w:type="spellEnd"/>
      <w:r w:rsidRPr="002D49F3">
        <w:rPr>
          <w:sz w:val="26"/>
          <w:szCs w:val="26"/>
          <w:lang w:val="ru-RU"/>
        </w:rPr>
        <w:t xml:space="preserve">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использования отпуска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справка туроператора (копия справки туроператора, заверенная </w:t>
      </w:r>
      <w:proofErr w:type="spellStart"/>
      <w:r w:rsidRPr="002D49F3">
        <w:rPr>
          <w:sz w:val="26"/>
          <w:szCs w:val="26"/>
          <w:lang w:val="ru-RU"/>
        </w:rPr>
        <w:t>турагентом</w:t>
      </w:r>
      <w:proofErr w:type="spellEnd"/>
      <w:r w:rsidRPr="002D49F3">
        <w:rPr>
          <w:sz w:val="26"/>
          <w:szCs w:val="26"/>
          <w:lang w:val="ru-RU"/>
        </w:rPr>
        <w:t>)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и стоимости проезда к месту использования отпуска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Справка </w:t>
      </w:r>
      <w:proofErr w:type="spellStart"/>
      <w:r w:rsidRPr="002D49F3">
        <w:rPr>
          <w:sz w:val="26"/>
          <w:szCs w:val="26"/>
          <w:lang w:val="ru-RU"/>
        </w:rPr>
        <w:t>турагента</w:t>
      </w:r>
      <w:proofErr w:type="spellEnd"/>
      <w:r w:rsidRPr="002D49F3">
        <w:rPr>
          <w:sz w:val="26"/>
          <w:szCs w:val="26"/>
          <w:lang w:val="ru-RU"/>
        </w:rPr>
        <w:t xml:space="preserve">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Для компенсации расходов, в случае если работник и (или) члены его семьи проводили отпуск (отдых) за пределами территории Российской Федерации на основании договора о реализации туристского продукта, перевозочный документ отсутствует или в нем не указан тариф, а стоимость проезда включена в общую стоимость туристского продукта, к отчету работника о произведенных расходах прилагаются справки, указанные в </w:t>
      </w:r>
      <w:hyperlink w:anchor="P311" w:tooltip="справка турагента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
        <w:r w:rsidRPr="002D49F3">
          <w:rPr>
            <w:sz w:val="26"/>
            <w:szCs w:val="26"/>
            <w:lang w:val="ru-RU"/>
          </w:rPr>
          <w:t>абзацах втором</w:t>
        </w:r>
      </w:hyperlink>
      <w:r w:rsidRPr="002D49F3">
        <w:rPr>
          <w:sz w:val="26"/>
          <w:szCs w:val="26"/>
          <w:lang w:val="ru-RU"/>
        </w:rPr>
        <w:t xml:space="preserve"> - </w:t>
      </w:r>
      <w:hyperlink w:anchor="P315" w:tooltip="Справка турагента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
        <w:r w:rsidRPr="002D49F3">
          <w:rPr>
            <w:sz w:val="26"/>
            <w:szCs w:val="26"/>
            <w:lang w:val="ru-RU"/>
          </w:rPr>
          <w:t>четвертом</w:t>
        </w:r>
      </w:hyperlink>
      <w:r w:rsidRPr="002D49F3">
        <w:rPr>
          <w:sz w:val="26"/>
          <w:szCs w:val="26"/>
          <w:lang w:val="ru-RU"/>
        </w:rPr>
        <w:t xml:space="preserve"> настоящего пункта</w:t>
      </w:r>
      <w:proofErr w:type="gramEnd"/>
      <w:r w:rsidRPr="002D49F3">
        <w:rPr>
          <w:sz w:val="26"/>
          <w:szCs w:val="26"/>
          <w:lang w:val="ru-RU"/>
        </w:rPr>
        <w:t xml:space="preserve">, и документы, предусмотренные </w:t>
      </w:r>
      <w:hyperlink w:anchor="P343" w:tooltip="42. Для компенсации расходов в случае проведения работником отпуска (членами его семьи - отдыха) за пределами территории Российской Федерации к отчету работника о произведенных расходах прилагаются:">
        <w:r w:rsidRPr="002D49F3">
          <w:rPr>
            <w:sz w:val="26"/>
            <w:szCs w:val="26"/>
            <w:lang w:val="ru-RU"/>
          </w:rPr>
          <w:t>пунктом 41</w:t>
        </w:r>
      </w:hyperlink>
      <w:r w:rsidRPr="002D49F3">
        <w:rPr>
          <w:color w:val="FF0000"/>
          <w:sz w:val="26"/>
          <w:szCs w:val="26"/>
          <w:lang w:val="ru-RU"/>
        </w:rPr>
        <w:t xml:space="preserve"> </w:t>
      </w:r>
      <w:r w:rsidRPr="002D49F3">
        <w:rPr>
          <w:sz w:val="26"/>
          <w:szCs w:val="26"/>
          <w:lang w:val="ru-RU"/>
        </w:rPr>
        <w:t xml:space="preserve">настоящего Порядка. При этом в справках, указанных в </w:t>
      </w:r>
      <w:hyperlink w:anchor="P311" w:tooltip="справка турагента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
        <w:r w:rsidRPr="002D49F3">
          <w:rPr>
            <w:sz w:val="26"/>
            <w:szCs w:val="26"/>
            <w:lang w:val="ru-RU"/>
          </w:rPr>
          <w:t>абзацах втором</w:t>
        </w:r>
      </w:hyperlink>
      <w:r w:rsidRPr="002D49F3">
        <w:rPr>
          <w:sz w:val="26"/>
          <w:szCs w:val="26"/>
          <w:lang w:val="ru-RU"/>
        </w:rPr>
        <w:t xml:space="preserve"> - </w:t>
      </w:r>
      <w:hyperlink w:anchor="P315" w:tooltip="Справка турагента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
        <w:r w:rsidRPr="002D49F3">
          <w:rPr>
            <w:sz w:val="26"/>
            <w:szCs w:val="26"/>
            <w:lang w:val="ru-RU"/>
          </w:rPr>
          <w:t>четвертом</w:t>
        </w:r>
      </w:hyperlink>
      <w:r w:rsidRPr="002D49F3">
        <w:rPr>
          <w:sz w:val="26"/>
          <w:szCs w:val="26"/>
          <w:lang w:val="ru-RU"/>
        </w:rPr>
        <w:t xml:space="preserve"> настоящего пункта, должны быть дополнительно указаны маршруты выезда работника и (или) членов его семьи к месту использования отпуска (месту отдыха) и возвращения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38. Для компенсации расходов, в случае если работник (работник и члены его семьи) выезжал (выезжали) в отпуск (на отдых) и (или) возвращались обратно с использованием личного автомобильного транспорта, к отчету работника о произведенных расходах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1) документы на транспортное средство (представляется один из следующих документов) - копия паспорта транспортного средства, свидетельства о регистрации транспортного средства, доверенности на право управления транспортным средством, договора аренды транспортного средства или договора безвозмездного пользования транспортным средством. В данных документах должны быть указаны модель и марка транспортного средства;</w:t>
      </w:r>
    </w:p>
    <w:p w:rsidR="002D49F3" w:rsidRPr="002D49F3" w:rsidRDefault="002D49F3" w:rsidP="002D49F3">
      <w:pPr>
        <w:widowControl w:val="0"/>
        <w:autoSpaceDE w:val="0"/>
        <w:autoSpaceDN w:val="0"/>
        <w:rPr>
          <w:sz w:val="26"/>
          <w:szCs w:val="26"/>
          <w:lang w:val="ru-RU"/>
        </w:rPr>
      </w:pPr>
      <w:r w:rsidRPr="002D49F3">
        <w:rPr>
          <w:sz w:val="26"/>
          <w:szCs w:val="26"/>
          <w:lang w:val="ru-RU"/>
        </w:rPr>
        <w:t>2) документы, подтверждающие расходы на приобретение топлива, - сформированные в электронной форме и (или) отпечатанные с применением контрольно-кассовой техники кассовые чеки автозаправочных станций;</w:t>
      </w:r>
    </w:p>
    <w:p w:rsidR="002D49F3" w:rsidRPr="002D49F3" w:rsidRDefault="002D49F3" w:rsidP="002D49F3">
      <w:pPr>
        <w:widowControl w:val="0"/>
        <w:autoSpaceDE w:val="0"/>
        <w:autoSpaceDN w:val="0"/>
        <w:rPr>
          <w:sz w:val="26"/>
          <w:szCs w:val="26"/>
          <w:lang w:val="ru-RU"/>
        </w:rPr>
      </w:pPr>
      <w:r w:rsidRPr="002D49F3">
        <w:rPr>
          <w:sz w:val="26"/>
          <w:szCs w:val="26"/>
          <w:lang w:val="ru-RU"/>
        </w:rPr>
        <w:t>3) документы об оплате проезда по платным автомобильным дорогам (платным участкам автомобильных дорог) - сформированные в электронной форме и (или) отпечатанные с применением контрольно-кассовой техники кассовые чеки владельцев автомобильных дорог (их агентов, концессионеров);</w:t>
      </w:r>
      <w:bookmarkStart w:id="28" w:name="P325"/>
      <w:bookmarkEnd w:id="28"/>
    </w:p>
    <w:p w:rsidR="002D49F3" w:rsidRPr="00757A8F" w:rsidRDefault="002D49F3" w:rsidP="002D49F3">
      <w:pPr>
        <w:widowControl w:val="0"/>
        <w:autoSpaceDE w:val="0"/>
        <w:autoSpaceDN w:val="0"/>
        <w:rPr>
          <w:sz w:val="26"/>
          <w:szCs w:val="26"/>
          <w:lang w:val="ru-RU"/>
        </w:rPr>
      </w:pPr>
      <w:r w:rsidRPr="002D49F3">
        <w:rPr>
          <w:sz w:val="26"/>
          <w:szCs w:val="26"/>
          <w:lang w:val="ru-RU"/>
        </w:rPr>
        <w:t>4) д</w:t>
      </w:r>
      <w:r w:rsidRPr="00757A8F">
        <w:rPr>
          <w:sz w:val="26"/>
          <w:szCs w:val="26"/>
          <w:lang w:val="ru-RU"/>
        </w:rPr>
        <w:t>окументы, подтверждающие нахождение работника в месте использования отпуска (членов его семьи - в месте отдыха) (представляется один из документов):</w:t>
      </w:r>
    </w:p>
    <w:p w:rsidR="002D49F3" w:rsidRPr="00757A8F" w:rsidRDefault="002D49F3" w:rsidP="002D49F3">
      <w:pPr>
        <w:widowControl w:val="0"/>
        <w:autoSpaceDE w:val="0"/>
        <w:autoSpaceDN w:val="0"/>
        <w:rPr>
          <w:sz w:val="26"/>
          <w:szCs w:val="26"/>
          <w:lang w:val="ru-RU"/>
        </w:rPr>
      </w:pPr>
      <w:r w:rsidRPr="00757A8F">
        <w:rPr>
          <w:sz w:val="26"/>
          <w:szCs w:val="26"/>
          <w:lang w:val="ru-RU"/>
        </w:rPr>
        <w:t>свидетельство о регистрации по месту пребывания работника и (или) членов его семьи;</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lastRenderedPageBreak/>
        <w:t>документ, подтверждающий временное пребывание (размещение) работника и (или) членов его семьи в гостинице или ином средстве размещения (санатории, пансионате, доме отдыха, туристической базе, кемпинге, общежитии, оздоровительном учреждении для детей и т.д.), выданный владельцем гостиницы или иного средства размещения и подписанный его уполномоченным работником, с указанием места и даты выдачи, фамилий, имен и отчеств (последних - при наличии) работника и (или</w:t>
      </w:r>
      <w:proofErr w:type="gramEnd"/>
      <w:r w:rsidRPr="00757A8F">
        <w:rPr>
          <w:rFonts w:ascii="Times New Roman" w:hAnsi="Times New Roman"/>
          <w:sz w:val="26"/>
          <w:szCs w:val="26"/>
        </w:rPr>
        <w:t>) членов его семьи, наименования (фамилии, имени и отчества) (последнее - при наличии) владельца гостиницы или иного средства размещения;</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документ, подтверждающий временное пребывание работника и (или) членов его семьи в определенном жилом помещении, выданный юридическим лицом, индивидуальным предпринимателем, осуществляющим управление многоквартирными домами, и подписанный его уполномоченным работником, с указанием места и даты выдачи, фамилий, имен и отчеств (последних - при наличии) работника и (или) членов его семьи, наименования юридического лица (фамилии, имени и отчества (последнее - при наличии) индивидуального предпринимателя), осуществляющего</w:t>
      </w:r>
      <w:proofErr w:type="gramEnd"/>
      <w:r w:rsidRPr="00757A8F">
        <w:rPr>
          <w:rFonts w:ascii="Times New Roman" w:hAnsi="Times New Roman"/>
          <w:sz w:val="26"/>
          <w:szCs w:val="26"/>
        </w:rPr>
        <w:t xml:space="preserve"> управление многоквартирными домами;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 органа местного самоуправления (компетентного органа государства пребывания) с указанием места и даты выдачи, фамилий, имен и отчеств (последних - при наличии) работника и (или) членов его семьи, наименования выдавшего органа, заверенный печатью органа местного самоуправления (компетентного органа государства пребывания);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свидетельство об удостоверении факта нахождения гражданина в определенном месте, выданное нотариусом, главой местной администрации или специально уполномоченным должностным лицом местного самоуправления либо должностным лицом консульского учреждения Российской Федерации в отношении работника и (или) членов его семьи;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 консульского учреждения Российской Федерации или почетного консула Российской Федерации о постановке на консульский учет и (или) о снятии с консульского учета, выданный в отношении работника и (или) членов его семьи;</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иной документ, позволяющий установить факт нахождения работника и (или) членов его семьи в месте отдыха и идентифицировать лицо (организацию), выдавшее такой документ, место и дату его выдачи, фамилию, имя, отчество (при наличии) работника и (или) членов его семьи, которому выдан данный документ (например, договор оказания услуг, чек, квитанция, из содержания которой возможно установить, что операция совершена в месте отдыха с</w:t>
      </w:r>
      <w:proofErr w:type="gramEnd"/>
      <w:r w:rsidRPr="00757A8F">
        <w:rPr>
          <w:rFonts w:ascii="Times New Roman" w:hAnsi="Times New Roman"/>
          <w:sz w:val="26"/>
          <w:szCs w:val="26"/>
        </w:rPr>
        <w:t xml:space="preserve"> использованием электронного средства платежа, принадлежащего работнику или члену его семьи).</w:t>
      </w:r>
      <w:bookmarkStart w:id="29" w:name="P334"/>
      <w:bookmarkEnd w:id="29"/>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39. Если документы, предусмотренные </w:t>
      </w:r>
      <w:hyperlink w:anchor="P325" w:tooltip="4) документы, подтверждающие нахождение работника в месте использования отпуска (членов его семьи - в месте отдыха) (представляется один из документов):">
        <w:r w:rsidRPr="00757A8F">
          <w:rPr>
            <w:rFonts w:ascii="Times New Roman" w:hAnsi="Times New Roman"/>
            <w:sz w:val="26"/>
            <w:szCs w:val="26"/>
          </w:rPr>
          <w:t>подпунктом 4 пункта 38</w:t>
        </w:r>
      </w:hyperlink>
      <w:r w:rsidRPr="00757A8F">
        <w:rPr>
          <w:rFonts w:ascii="Times New Roman" w:hAnsi="Times New Roman"/>
          <w:sz w:val="26"/>
          <w:szCs w:val="26"/>
        </w:rPr>
        <w:t xml:space="preserve"> настоящего Порядка, изложены на иностранном языке, к отчету работника о произведенных расходах прилагается перевод документа на русский язык, подписанный работником.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40. Для компенсации расходов, в случае если у работника отсутствуют перевозочные и иные документы, подтверждающие произведенные расходы на оплату стоимости проезда работника к месту использования отпуска (членов его семьи - к месту отдыха) и обратно, к отчету работника о произведенных расходах прилагаются: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справка о стоимости проезда в соответствии с установленной </w:t>
      </w:r>
      <w:hyperlink w:anchor="P180" w:tooltip="20. 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обратно, компенсация расходов предоставляется, если документально ">
        <w:r w:rsidRPr="00757A8F">
          <w:rPr>
            <w:rFonts w:ascii="Times New Roman" w:hAnsi="Times New Roman"/>
            <w:sz w:val="26"/>
            <w:szCs w:val="26"/>
          </w:rPr>
          <w:t>пунктом 19</w:t>
        </w:r>
      </w:hyperlink>
      <w:r w:rsidRPr="00757A8F">
        <w:rPr>
          <w:rFonts w:ascii="Times New Roman" w:hAnsi="Times New Roman"/>
          <w:sz w:val="26"/>
          <w:szCs w:val="26"/>
        </w:rPr>
        <w:t xml:space="preserve"> настоящего Порядка категорией проезда, выданная работнику соответствующим </w:t>
      </w:r>
      <w:r w:rsidRPr="00757A8F">
        <w:rPr>
          <w:rFonts w:ascii="Times New Roman" w:hAnsi="Times New Roman"/>
          <w:sz w:val="26"/>
          <w:szCs w:val="26"/>
        </w:rPr>
        <w:lastRenderedPageBreak/>
        <w:t>перевозчиком или его агентом на дату осуществления перевозки работника (членов его семьи). Расходы на получение указанной справки компенсации не подлежат;</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предусмотренные </w:t>
      </w:r>
      <w:hyperlink w:anchor="P325" w:tooltip="4) документы, подтверждающие нахождение работника в месте использования отпуска (членов его семьи - в месте отдыха) (представляется один из документов):">
        <w:r w:rsidRPr="00757A8F">
          <w:rPr>
            <w:rFonts w:ascii="Times New Roman" w:hAnsi="Times New Roman"/>
            <w:sz w:val="26"/>
            <w:szCs w:val="26"/>
          </w:rPr>
          <w:t>подпунктом 4 пункта 38</w:t>
        </w:r>
      </w:hyperlink>
      <w:r w:rsidRPr="00757A8F">
        <w:rPr>
          <w:rFonts w:ascii="Times New Roman" w:hAnsi="Times New Roman"/>
          <w:sz w:val="26"/>
          <w:szCs w:val="26"/>
        </w:rPr>
        <w:t xml:space="preserve"> и </w:t>
      </w:r>
      <w:hyperlink w:anchor="P334" w:tooltip="40. Если документы, предусмотренные подпунктом 4 пункта 39 настоящих Правил, изложены на иностранном языке, к отчету работника о произведенных расходах прилагается перевод документа на русский язык, подписанный работником.">
        <w:r w:rsidRPr="00757A8F">
          <w:rPr>
            <w:rFonts w:ascii="Times New Roman" w:hAnsi="Times New Roman"/>
            <w:sz w:val="26"/>
            <w:szCs w:val="26"/>
          </w:rPr>
          <w:t>пунктом 39</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Для компенсации расходов, в случае если у работника отсутствуют перевозочные и иные документы, подтверждающие произведенные расходы на оплату стоимости проезда работника от места использования отпуска (членов его семьи - от места отдыха) к месту жительства (месту пребывания), к отчету работника о произведенных расходах прилагаются: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предусмотренные </w:t>
      </w:r>
      <w:hyperlink w:anchor="P262" w:tooltip="34. К отчету работника о произведенных расходах прилагаются:">
        <w:r w:rsidRPr="00757A8F">
          <w:rPr>
            <w:rFonts w:ascii="Times New Roman" w:hAnsi="Times New Roman"/>
            <w:sz w:val="26"/>
            <w:szCs w:val="26"/>
          </w:rPr>
          <w:t xml:space="preserve">пунктами 33-34 </w:t>
        </w:r>
      </w:hyperlink>
      <w:r w:rsidRPr="00757A8F">
        <w:rPr>
          <w:rFonts w:ascii="Times New Roman" w:hAnsi="Times New Roman"/>
          <w:sz w:val="26"/>
          <w:szCs w:val="26"/>
        </w:rPr>
        <w:t>настоящего Порядка, подтверждающие проезд работника к месту использования отпуска (членов его семьи - к месту отдыха);</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 xml:space="preserve">справка о стоимости проезда в соответствии с установленной </w:t>
      </w:r>
      <w:hyperlink w:anchor="P180" w:tooltip="20. 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обратно, компенсация расходов предоставляется, если документально ">
        <w:r w:rsidRPr="00757A8F">
          <w:rPr>
            <w:rFonts w:ascii="Times New Roman" w:hAnsi="Times New Roman"/>
            <w:sz w:val="26"/>
            <w:szCs w:val="26"/>
          </w:rPr>
          <w:t>пунктом 19</w:t>
        </w:r>
      </w:hyperlink>
      <w:r w:rsidRPr="00757A8F">
        <w:rPr>
          <w:rFonts w:ascii="Times New Roman" w:hAnsi="Times New Roman"/>
          <w:sz w:val="26"/>
          <w:szCs w:val="26"/>
        </w:rPr>
        <w:t xml:space="preserve"> настоящих Порядок категорией проезда, выданная работнику соответствующим перевозчиком или его агентом на дату осуществления перевозки работника (членов его семьи).</w:t>
      </w:r>
      <w:proofErr w:type="gramEnd"/>
      <w:r w:rsidRPr="00757A8F">
        <w:rPr>
          <w:rFonts w:ascii="Times New Roman" w:hAnsi="Times New Roman"/>
          <w:sz w:val="26"/>
          <w:szCs w:val="26"/>
        </w:rPr>
        <w:t xml:space="preserve"> Расходы на получение указанной справки компенсации не подлежат.</w:t>
      </w:r>
      <w:bookmarkStart w:id="30" w:name="P343"/>
      <w:bookmarkEnd w:id="30"/>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41. Для компенсации расходов в случае проведения работником отпуска (членами его семьи - отдыха) за пределами территории Российской Федерации к отчету работника о произведенных расходах прилагаются: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1) при следовании к месту использования отпуска (месту отдыха) и обратно железнодорожным, воздушным, автомобильным (за исключением автомобильного транспорта, осуществляющего перевозки по заказам, перевозки легковыми такси, и личного автомобильного транспорта), внутренним водным или морским транспортом:</w:t>
      </w:r>
      <w:bookmarkStart w:id="31" w:name="P345"/>
      <w:bookmarkEnd w:id="31"/>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справки перевозчика или его агента о стоимости перевозки от железнодорожной станции, аэропорта, автовокзала (автостанции), морского (речного) порта на территории Российской Федерации, из которой (которого) работник (члены его семьи) выехал (выехали), до ближайших к месту пересечения границы Российской Федерации железнодорожной станции, аэропорта, автовокзала (автостанции), морского (речного) порта на дату осуществления перевозки работника (членов его семьи), а также о стоимости перевозки от</w:t>
      </w:r>
      <w:proofErr w:type="gramEnd"/>
      <w:r w:rsidRPr="00757A8F">
        <w:rPr>
          <w:rFonts w:ascii="Times New Roman" w:hAnsi="Times New Roman"/>
          <w:sz w:val="26"/>
          <w:szCs w:val="26"/>
        </w:rPr>
        <w:t xml:space="preserve"> </w:t>
      </w:r>
      <w:proofErr w:type="gramStart"/>
      <w:r w:rsidRPr="00757A8F">
        <w:rPr>
          <w:rFonts w:ascii="Times New Roman" w:hAnsi="Times New Roman"/>
          <w:sz w:val="26"/>
          <w:szCs w:val="26"/>
        </w:rPr>
        <w:t>ближайших к месту пересечения границы Российской Федерации железнодорожной станции, аэропорта, автовокзала (автостанции), морского (речного) порта до железнодорожной станции, аэропорта, автовокзала (автостанции), морского (речного) порта прибытия на территории Российской Федерации на дату осуществления перевозки работника (членов его семьи);</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копия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 отметками о пересечении границы Российской Федерации или иного документа, содержащего отметки о пересечении границы Российской Федерации (с предъявлением подлинников) (за исключением случаев следования к месту использования отпуска (месту отдыха) и обратно воздушным транспортом);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подтверждающие расходы на получение справок, указанных в </w:t>
      </w:r>
      <w:hyperlink w:anchor="P345" w:tooltip="справки перевозчика или его агента о стоимости перевозки от железнодорожной станции, аэропорта, автовокзала (автостанции), морского (речного) порта на территории Российской Федерации, из которой (которого) работник (члены его семьи) выехал (выехали), до ближай">
        <w:r w:rsidRPr="00757A8F">
          <w:rPr>
            <w:rFonts w:ascii="Times New Roman" w:hAnsi="Times New Roman"/>
            <w:sz w:val="26"/>
            <w:szCs w:val="26"/>
          </w:rPr>
          <w:t>абзаце втором</w:t>
        </w:r>
      </w:hyperlink>
      <w:r w:rsidRPr="00757A8F">
        <w:rPr>
          <w:rFonts w:ascii="Times New Roman" w:hAnsi="Times New Roman"/>
          <w:sz w:val="26"/>
          <w:szCs w:val="26"/>
        </w:rPr>
        <w:t xml:space="preserve"> настоящего подпункта. </w:t>
      </w:r>
      <w:proofErr w:type="gramStart"/>
      <w:r w:rsidRPr="00757A8F">
        <w:rPr>
          <w:rFonts w:ascii="Times New Roman" w:hAnsi="Times New Roman"/>
          <w:sz w:val="26"/>
          <w:szCs w:val="26"/>
        </w:rPr>
        <w:t xml:space="preserve">В качестве таких документов допускаются справки, сформированные в электронной форме и (или) отпечатанные с применением контрольно-кассовой техники кассовые чеки или иные документы, если в них указаны </w:t>
      </w:r>
      <w:r w:rsidRPr="00757A8F">
        <w:rPr>
          <w:rFonts w:ascii="Times New Roman" w:hAnsi="Times New Roman"/>
          <w:sz w:val="26"/>
          <w:szCs w:val="26"/>
        </w:rPr>
        <w:lastRenderedPageBreak/>
        <w:t>содержание предоставленных услуг (оформление справок о стоимости перевозки) и сумма расходов, произведенных за предоставленные услуги;</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предусмотренные </w:t>
      </w:r>
      <w:hyperlink w:anchor="P262" w:tooltip="34. К отчету работника о произведенных расходах прилагаются:">
        <w:r w:rsidRPr="00757A8F">
          <w:rPr>
            <w:rFonts w:ascii="Times New Roman" w:hAnsi="Times New Roman"/>
            <w:sz w:val="26"/>
            <w:szCs w:val="26"/>
          </w:rPr>
          <w:t>пунктами 33</w:t>
        </w:r>
      </w:hyperlink>
      <w:r w:rsidRPr="00757A8F">
        <w:rPr>
          <w:rFonts w:ascii="Times New Roman" w:hAnsi="Times New Roman"/>
          <w:sz w:val="26"/>
          <w:szCs w:val="26"/>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757A8F">
          <w:rPr>
            <w:rFonts w:ascii="Times New Roman" w:hAnsi="Times New Roman"/>
            <w:sz w:val="26"/>
            <w:szCs w:val="26"/>
          </w:rPr>
          <w:t>34</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2) при следовании к месту использования отпуска (месту отдыха) и обратно личным автомобильным транспортом: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копия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 отметками о пересечении границы Российской Федерации или иного документа, содержащего отметки о пересечении границы Российской Федерации (с предъявлением подлинников);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предусмотренные</w:t>
      </w:r>
      <w:r w:rsidRPr="00757A8F">
        <w:rPr>
          <w:rFonts w:ascii="Times New Roman" w:hAnsi="Times New Roman"/>
        </w:rPr>
        <w:t xml:space="preserve"> </w:t>
      </w:r>
      <w:hyperlink w:anchor="P262" w:tooltip="34. К отчету работника о произведенных расходах прилагаются:">
        <w:r w:rsidRPr="00757A8F">
          <w:rPr>
            <w:rFonts w:ascii="Times New Roman" w:hAnsi="Times New Roman"/>
            <w:sz w:val="26"/>
            <w:szCs w:val="26"/>
          </w:rPr>
          <w:t>пунктами 33</w:t>
        </w:r>
      </w:hyperlink>
      <w:r w:rsidRPr="00757A8F">
        <w:rPr>
          <w:rFonts w:ascii="Times New Roman" w:hAnsi="Times New Roman"/>
          <w:sz w:val="26"/>
          <w:szCs w:val="26"/>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757A8F">
          <w:rPr>
            <w:rFonts w:ascii="Times New Roman" w:hAnsi="Times New Roman"/>
            <w:sz w:val="26"/>
            <w:szCs w:val="26"/>
          </w:rPr>
          <w:t>34</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3) при следовании к месту использования отпуска (месту отдыха) воздушным транспортом без посадки в ближайшем к месту пересечения границы Российской Федерац</w:t>
      </w:r>
      <w:proofErr w:type="gramStart"/>
      <w:r w:rsidRPr="00757A8F">
        <w:rPr>
          <w:rFonts w:ascii="Times New Roman" w:hAnsi="Times New Roman"/>
          <w:sz w:val="26"/>
          <w:szCs w:val="26"/>
        </w:rPr>
        <w:t>ии аэ</w:t>
      </w:r>
      <w:proofErr w:type="gramEnd"/>
      <w:r w:rsidRPr="00757A8F">
        <w:rPr>
          <w:rFonts w:ascii="Times New Roman" w:hAnsi="Times New Roman"/>
          <w:sz w:val="26"/>
          <w:szCs w:val="26"/>
        </w:rPr>
        <w:t>ропорту:</w:t>
      </w:r>
      <w:bookmarkStart w:id="32" w:name="P356"/>
      <w:bookmarkEnd w:id="32"/>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перевозчика или его агента, содержащие информацию о процентной части стоимости воздушной перевозки, соответствующей процентному отношению расстояния, рассчитанного по ортодромии маршрута полета воздушного судна в воздушном пространстве Российской Федерации (ортодромия по Российской Федерации), к общей ортодромии маршрута полета воздушного судна;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подтверждающие расходы на получение справок, указанных в </w:t>
      </w:r>
      <w:hyperlink w:anchor="P356" w:tooltip="документы перевозчика или его агента, содержащие информацию о процентной части стоимости воздушной перевозки, соответствующей процентному отношению расстояния, рассчитанного по ортодромии маршрута полета воздушного судна в воздушном пространстве Российской Фед">
        <w:r w:rsidRPr="00757A8F">
          <w:rPr>
            <w:rFonts w:ascii="Times New Roman" w:hAnsi="Times New Roman"/>
            <w:sz w:val="26"/>
            <w:szCs w:val="26"/>
          </w:rPr>
          <w:t>абзаце втором</w:t>
        </w:r>
      </w:hyperlink>
      <w:r w:rsidRPr="00757A8F">
        <w:rPr>
          <w:rFonts w:ascii="Times New Roman" w:hAnsi="Times New Roman"/>
          <w:sz w:val="26"/>
          <w:szCs w:val="26"/>
        </w:rPr>
        <w:t xml:space="preserve"> настоящего подпункта. </w:t>
      </w:r>
      <w:proofErr w:type="gramStart"/>
      <w:r w:rsidRPr="00757A8F">
        <w:rPr>
          <w:rFonts w:ascii="Times New Roman" w:hAnsi="Times New Roman"/>
          <w:sz w:val="26"/>
          <w:szCs w:val="26"/>
        </w:rPr>
        <w:t>В качестве таких документов допускаются справки, сформированные в электронной форме и (или) отпечатанные с применением контрольно-кассовой техники кассовые чеки или иные документы, если в них указаны содержание предоставленных услуг (оформление справок о стоимости перевозки) и сумма расходов, произведенных за предоставленные услуги;</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предусмотренные</w:t>
      </w:r>
      <w:r w:rsidRPr="00757A8F">
        <w:rPr>
          <w:rFonts w:ascii="Times New Roman" w:hAnsi="Times New Roman"/>
        </w:rPr>
        <w:t xml:space="preserve"> </w:t>
      </w:r>
      <w:hyperlink w:anchor="P262" w:tooltip="34. К отчету работника о произведенных расходах прилагаются:">
        <w:r w:rsidRPr="00757A8F">
          <w:rPr>
            <w:rFonts w:ascii="Times New Roman" w:hAnsi="Times New Roman"/>
            <w:sz w:val="26"/>
            <w:szCs w:val="26"/>
          </w:rPr>
          <w:t>пунктами 33</w:t>
        </w:r>
      </w:hyperlink>
      <w:r w:rsidRPr="00757A8F">
        <w:rPr>
          <w:rFonts w:ascii="Times New Roman" w:hAnsi="Times New Roman"/>
          <w:sz w:val="26"/>
          <w:szCs w:val="26"/>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757A8F">
          <w:rPr>
            <w:rFonts w:ascii="Times New Roman" w:hAnsi="Times New Roman"/>
            <w:sz w:val="26"/>
            <w:szCs w:val="26"/>
          </w:rPr>
          <w:t>34</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42. В случае если работник при проезде к месту использования отпуска (члены его семьи - к месту отдыха) или обратно совершали вынужденные остановки, к отчету работника о произведенных расходах прилагаются документы, подтверждающие обстоятельства, вызвавшие эти остановки.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В случае если работник (члены его семьи) при осуществлении расходов, предусмотренных </w:t>
      </w:r>
      <w:hyperlink w:anchor="P147" w:tooltip="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
        <w:r w:rsidRPr="00757A8F">
          <w:rPr>
            <w:rFonts w:ascii="Times New Roman" w:hAnsi="Times New Roman"/>
            <w:sz w:val="26"/>
            <w:szCs w:val="26"/>
          </w:rPr>
          <w:t>подпунктами 1</w:t>
        </w:r>
      </w:hyperlink>
      <w:r w:rsidRPr="00757A8F">
        <w:rPr>
          <w:rFonts w:ascii="Times New Roman" w:hAnsi="Times New Roman"/>
          <w:sz w:val="26"/>
          <w:szCs w:val="26"/>
        </w:rPr>
        <w:t xml:space="preserve"> и </w:t>
      </w:r>
      <w:hyperlink w:anchor="P162" w:tooltip="5) расходы на оплату услуг по оформлению перевозочных документов, предназначенных для проезда и провоза багажа в пределах территории Российской Федерации, и расходы на получение документов, предусмотренных пунктом 42 настоящих Правил, подтвержденные документал">
        <w:r w:rsidRPr="00757A8F">
          <w:rPr>
            <w:rFonts w:ascii="Times New Roman" w:hAnsi="Times New Roman"/>
            <w:sz w:val="26"/>
            <w:szCs w:val="26"/>
          </w:rPr>
          <w:t>5 пункта 13</w:t>
        </w:r>
      </w:hyperlink>
      <w:r w:rsidRPr="00757A8F">
        <w:rPr>
          <w:rFonts w:ascii="Times New Roman" w:hAnsi="Times New Roman"/>
          <w:sz w:val="26"/>
          <w:szCs w:val="26"/>
        </w:rPr>
        <w:t xml:space="preserve"> настоящего Порядка, вынужденно отказывался (отказывались) от перевозки, к отчету работника о произведенных расходах прилагаются документы, подтверждающие обстоятельства, вызвавшие этот отказ.</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43. Перечень документов, прилагаемых к отчету работника о произведенных расходах, предусмотренных настоящим разделом, является исчерпывающим. Муниципальные учреждения и их должностные лица не вправе требовать от работников представления иных документов.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44. Муниципальное учреждение, рассмотрев заявление и отчет с прилагаемыми документами: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осуществляет расчет суммы компенсации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подготавливает решение о компенсации расходов, об отказе в этом, о принятии отчета о произведенных расходах или о возврате работником суммы предварительной компенсации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lastRenderedPageBreak/>
        <w:t>45. Сумма компенсации расходов рассчитывается на основании отчета о произведенных расходах и прилагаемых к нему документов.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прилагаемые к отчету о произведенных расходах, не соответствующие требованиям настоящего Порядка, а также суммы, указанные в данных документах, не принимаются к расчету.</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Если работник включил в отчет о произведенных расходах расходы, не подлежащие компенсации в соответствии с настоящим Порядком, компенсация расходов выплачивается работнику только в части подлежащих компенсации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При проведении отпуска (отдыха) за пределами территории Российской Федерации сумма компенсации расходов определяется как наименьшая из следующих сумм: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стоимость перевозки, указанная в перевозочном документе работника (члена его семьи);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стоимость перевозки, указанная в документе перевозчика или его агента, предусмотренном </w:t>
      </w:r>
      <w:hyperlink w:anchor="P345" w:tooltip="справки перевозчика или его агента о стоимости перевозки от железнодорожной станции, аэропорта, автовокзала (автостанции), морского (речного) порта на территории Российской Федерации, из которой (которого) работник (члены его семьи) выехал (выехали), до ближай">
        <w:r w:rsidRPr="00757A8F">
          <w:rPr>
            <w:rFonts w:ascii="Times New Roman" w:hAnsi="Times New Roman"/>
            <w:sz w:val="26"/>
            <w:szCs w:val="26"/>
          </w:rPr>
          <w:t>абзацем вторым подпункта 1</w:t>
        </w:r>
      </w:hyperlink>
      <w:r w:rsidRPr="00757A8F">
        <w:rPr>
          <w:rFonts w:ascii="Times New Roman" w:hAnsi="Times New Roman"/>
          <w:sz w:val="26"/>
          <w:szCs w:val="26"/>
        </w:rPr>
        <w:t xml:space="preserve">, </w:t>
      </w:r>
      <w:hyperlink w:anchor="P356" w:tooltip="документы перевозчика или его агента, содержащие информацию о процентной части стоимости воздушной перевозки, соответствующей процентному отношению расстояния, рассчитанного по ортодромии маршрута полета воздушного судна в воздушном пространстве Российской Фед">
        <w:r w:rsidRPr="00757A8F">
          <w:rPr>
            <w:rFonts w:ascii="Times New Roman" w:hAnsi="Times New Roman"/>
            <w:sz w:val="26"/>
            <w:szCs w:val="26"/>
          </w:rPr>
          <w:t>абзацем вторым подпункта 3 пункта 41</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стоимость проезда к месту использования отпуска (месту отдыха) и обратно, указанная в справке </w:t>
      </w:r>
      <w:proofErr w:type="spellStart"/>
      <w:r w:rsidRPr="00757A8F">
        <w:rPr>
          <w:rFonts w:ascii="Times New Roman" w:hAnsi="Times New Roman"/>
          <w:sz w:val="26"/>
          <w:szCs w:val="26"/>
        </w:rPr>
        <w:t>турагента</w:t>
      </w:r>
      <w:proofErr w:type="spellEnd"/>
      <w:r w:rsidRPr="00757A8F">
        <w:rPr>
          <w:rFonts w:ascii="Times New Roman" w:hAnsi="Times New Roman"/>
          <w:sz w:val="26"/>
          <w:szCs w:val="26"/>
        </w:rPr>
        <w:t xml:space="preserve"> и справке туроператора, </w:t>
      </w:r>
      <w:proofErr w:type="gramStart"/>
      <w:r w:rsidRPr="00757A8F">
        <w:rPr>
          <w:rFonts w:ascii="Times New Roman" w:hAnsi="Times New Roman"/>
          <w:sz w:val="26"/>
          <w:szCs w:val="26"/>
        </w:rPr>
        <w:t>предусмотренных</w:t>
      </w:r>
      <w:proofErr w:type="gramEnd"/>
      <w:r w:rsidRPr="00757A8F">
        <w:rPr>
          <w:rFonts w:ascii="Times New Roman" w:hAnsi="Times New Roman"/>
          <w:sz w:val="26"/>
          <w:szCs w:val="26"/>
        </w:rPr>
        <w:t xml:space="preserve"> </w:t>
      </w:r>
      <w:hyperlink w:anchor="P311" w:tooltip="справка турагента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
        <w:r w:rsidRPr="00757A8F">
          <w:rPr>
            <w:rFonts w:ascii="Times New Roman" w:hAnsi="Times New Roman"/>
            <w:sz w:val="26"/>
            <w:szCs w:val="26"/>
          </w:rPr>
          <w:t>абзацами вторым</w:t>
        </w:r>
      </w:hyperlink>
      <w:r w:rsidRPr="00757A8F">
        <w:rPr>
          <w:rFonts w:ascii="Times New Roman" w:hAnsi="Times New Roman"/>
          <w:sz w:val="26"/>
          <w:szCs w:val="26"/>
        </w:rPr>
        <w:t xml:space="preserve"> - </w:t>
      </w:r>
      <w:hyperlink w:anchor="P315" w:tooltip="Справка турагента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
        <w:r w:rsidRPr="00757A8F">
          <w:rPr>
            <w:rFonts w:ascii="Times New Roman" w:hAnsi="Times New Roman"/>
            <w:sz w:val="26"/>
            <w:szCs w:val="26"/>
          </w:rPr>
          <w:t>четвертым пункта 37</w:t>
        </w:r>
      </w:hyperlink>
      <w:r w:rsidRPr="00757A8F">
        <w:rPr>
          <w:rFonts w:ascii="Times New Roman" w:hAnsi="Times New Roman"/>
          <w:sz w:val="26"/>
          <w:szCs w:val="26"/>
        </w:rPr>
        <w:t xml:space="preserve"> настоящих Порядок.</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46. Решение по итогам рассмотрения заявления и отчета с прилагаемыми документами оформляется распоряжением или приказом руководителя муниципального учреждения.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47. Решение о компенсации расходов принимается в течение 30 календарных дней со дня представления работником заявления и отчета о произведенных расходах.</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48. Основаниями для отказа в компенсации расходов являются следующие обстоятельства: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1) лицо, подписавшее заявление, не относится к категории лиц, имеющих право на компенсацию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2) нарушены условия возникновения права на компенсацию расходов, предусмотренные </w:t>
      </w:r>
      <w:hyperlink w:anchor="P84" w:tooltip="II. Право на компенсацию расходов">
        <w:r w:rsidRPr="00757A8F">
          <w:rPr>
            <w:rFonts w:ascii="Times New Roman" w:hAnsi="Times New Roman"/>
            <w:sz w:val="26"/>
            <w:szCs w:val="26"/>
          </w:rPr>
          <w:t>разделом</w:t>
        </w:r>
      </w:hyperlink>
      <w:r w:rsidRPr="00757A8F">
        <w:rPr>
          <w:rFonts w:ascii="Times New Roman" w:hAnsi="Times New Roman"/>
        </w:rPr>
        <w:t xml:space="preserve"> 2</w:t>
      </w:r>
      <w:r w:rsidRPr="00757A8F">
        <w:rPr>
          <w:rFonts w:ascii="Times New Roman" w:hAnsi="Times New Roman"/>
          <w:sz w:val="26"/>
          <w:szCs w:val="26"/>
        </w:rPr>
        <w:t xml:space="preserve"> настоящего Порядка, в том числе:</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ко дню отъезда к месту использования отпуска (на отдых) право на компенсацию расходов у работника не возникло;</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работник ранее использовал право на компенсацию расходов за соответствующий двухлетний период, дающий право на компенсацию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работник представил отчет о произведенных расходах в отношении лиц, расходы которых по проезду к месту использования отпуска (на отдых) и обратно компенсации не подлежат;</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3) работником представлены не все документы, предусмотренные настоящим разделом, или данные документы содержат не все сведения, предусмотренные настоящим разделом;</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 xml:space="preserve">4) нарушен срок представления отчета работника о произведенных расходах, предусмотренный </w:t>
      </w:r>
      <w:hyperlink w:anchor="P244" w:tooltip="31. Работник, воспользовавшийся правом на компенсацию расходов в авансовом порядке, представляет отчет о произведенных расходах с приложением документов, подтверждающих расходы и предусмотренных настоящим разделом (далее также - отчет с прилагаемыми документам">
        <w:r w:rsidRPr="00757A8F">
          <w:rPr>
            <w:rFonts w:ascii="Times New Roman" w:hAnsi="Times New Roman"/>
            <w:sz w:val="26"/>
            <w:szCs w:val="26"/>
          </w:rPr>
          <w:t xml:space="preserve">пунктом 30  </w:t>
        </w:r>
      </w:hyperlink>
      <w:r w:rsidRPr="00757A8F">
        <w:rPr>
          <w:rFonts w:ascii="Times New Roman" w:hAnsi="Times New Roman"/>
          <w:sz w:val="26"/>
          <w:szCs w:val="26"/>
        </w:rPr>
        <w:t>настоящих Порядок.</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49. Работник письменно уведомляется об отказе в компенсации расходов не позднее 14 календарных дней со дня представления работником заявления и отчета о </w:t>
      </w:r>
      <w:r w:rsidRPr="00757A8F">
        <w:rPr>
          <w:rFonts w:ascii="Times New Roman" w:hAnsi="Times New Roman"/>
          <w:sz w:val="26"/>
          <w:szCs w:val="26"/>
        </w:rPr>
        <w:lastRenderedPageBreak/>
        <w:t>произведенных расходах.</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50. В случае если сумма полученной работником предварительной компенсации расходов совпадает с суммой компенсации расходов, определенной на основании отчета работника о произведенных расходах, принятия дополнительных решений (уведомлений) муниципальным учреждением не требуется.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51. В случае если сумма полученной работником предварительной компенсации расходов превышает сумму компенсации расходов, определенную на основании отчета работника о произведенных расходах, работник уведомляется об этом не позднее 14 календарных дней со дня представления заявления и отчета о произведенных расходах и возвращает разницу не позднее пяти рабочих дней со дня уведомления.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52. В случае отказа в компенсации расходов или выплаты компенсации расходов в сумме меньшей, чем </w:t>
      </w:r>
      <w:proofErr w:type="gramStart"/>
      <w:r w:rsidRPr="00757A8F">
        <w:rPr>
          <w:rFonts w:ascii="Times New Roman" w:hAnsi="Times New Roman"/>
          <w:sz w:val="26"/>
          <w:szCs w:val="26"/>
        </w:rPr>
        <w:t>предусмотрена</w:t>
      </w:r>
      <w:proofErr w:type="gramEnd"/>
      <w:r w:rsidRPr="00757A8F">
        <w:rPr>
          <w:rFonts w:ascii="Times New Roman" w:hAnsi="Times New Roman"/>
          <w:sz w:val="26"/>
          <w:szCs w:val="26"/>
        </w:rPr>
        <w:t xml:space="preserve"> в отчете работника о произведенных расходах, работник после устранения обстоятельств, послуживших основанием для отказа или выплаты меньшей суммы, вправе вновь представить заявление и (или) отчет с прилагаемыми документами в порядке, предусмотренном настоящим разделом.</w:t>
      </w:r>
    </w:p>
    <w:p w:rsidR="002D49F3" w:rsidRPr="00757A8F" w:rsidRDefault="002D49F3" w:rsidP="002D49F3">
      <w:pPr>
        <w:widowControl w:val="0"/>
        <w:autoSpaceDE w:val="0"/>
        <w:autoSpaceDN w:val="0"/>
        <w:rPr>
          <w:sz w:val="26"/>
          <w:szCs w:val="26"/>
          <w:lang w:val="ru-RU"/>
        </w:rPr>
      </w:pPr>
      <w:r w:rsidRPr="00757A8F">
        <w:rPr>
          <w:sz w:val="26"/>
          <w:szCs w:val="26"/>
          <w:lang w:val="ru-RU"/>
        </w:rPr>
        <w:tab/>
      </w:r>
    </w:p>
    <w:p w:rsidR="002D49F3" w:rsidRPr="00757A8F" w:rsidRDefault="002D49F3" w:rsidP="002D49F3">
      <w:pPr>
        <w:spacing w:line="206" w:lineRule="atLeast"/>
        <w:jc w:val="center"/>
        <w:rPr>
          <w:b/>
          <w:sz w:val="26"/>
          <w:szCs w:val="26"/>
          <w:lang w:val="ru-RU"/>
        </w:rPr>
      </w:pPr>
      <w:r w:rsidRPr="00757A8F">
        <w:rPr>
          <w:b/>
          <w:sz w:val="26"/>
          <w:szCs w:val="26"/>
          <w:lang w:val="ru-RU"/>
        </w:rPr>
        <w:t>6. Порядок финансового обеспечения</w:t>
      </w: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 xml:space="preserve"> предоставления компенсаций расходов</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53. </w:t>
      </w:r>
      <w:r w:rsidRPr="002D49F3">
        <w:rPr>
          <w:sz w:val="26"/>
          <w:szCs w:val="26"/>
          <w:lang w:val="ru-RU"/>
        </w:rPr>
        <w:tab/>
        <w:t>Финансовое обеспечение права на компенсацию расходов в органах местного самоуправления Шенкурского муниципального округа Архангельской области, муниципальных казенных учреждениях Шенкурского муниципального округа Архангельской области осуществляется за счет средств местного бюджета, предусмотренных в бюджетной смете на содержание и обеспечение деятельности соответствующего органа местного самоуправления, муниципального казенного учреждения Шенкурского муниципального округа Архангельской области.</w:t>
      </w:r>
    </w:p>
    <w:p w:rsidR="002D49F3" w:rsidRPr="002D49F3" w:rsidRDefault="002D49F3" w:rsidP="002D49F3">
      <w:pPr>
        <w:widowControl w:val="0"/>
        <w:autoSpaceDE w:val="0"/>
        <w:autoSpaceDN w:val="0"/>
        <w:rPr>
          <w:sz w:val="26"/>
          <w:szCs w:val="26"/>
          <w:lang w:val="ru-RU"/>
        </w:rPr>
      </w:pPr>
      <w:r w:rsidRPr="002D49F3">
        <w:rPr>
          <w:sz w:val="26"/>
          <w:szCs w:val="26"/>
          <w:lang w:val="ru-RU"/>
        </w:rPr>
        <w:t>Финансовое обеспечение права на компенсацию расходов в муниципальных бюджетных и автономных учреждениях Шенкурского муниципального округа Архангельской области осуществляется за счет средств местного бюджета, предусмотренных в плане финансово-хозяйственной деятельности соответствующего муниципального бюджетного или автономного учреждения Шенкурского муниципального округа Архангельской области.</w:t>
      </w:r>
    </w:p>
    <w:p w:rsidR="002D49F3" w:rsidRPr="002D49F3" w:rsidRDefault="002D49F3" w:rsidP="002D49F3">
      <w:pPr>
        <w:widowControl w:val="0"/>
        <w:autoSpaceDE w:val="0"/>
        <w:autoSpaceDN w:val="0"/>
        <w:rPr>
          <w:sz w:val="26"/>
          <w:szCs w:val="26"/>
          <w:lang w:val="ru-RU"/>
        </w:rPr>
      </w:pPr>
      <w:bookmarkStart w:id="33" w:name="P410"/>
      <w:bookmarkEnd w:id="33"/>
      <w:r w:rsidRPr="002D49F3">
        <w:rPr>
          <w:sz w:val="26"/>
          <w:szCs w:val="26"/>
          <w:lang w:val="ru-RU"/>
        </w:rPr>
        <w:t>Муниципальные бюджетные и автономные учреждения Шенкурского муниципального округа Архангельской области имеют право осуществлять финансовое обеспечение права на компенсацию расходов работников, обеспечивающих осуществление основных видов деятельности муниципального учреждения, за счет средств, полученных от приносящих доход видов деятельности.</w:t>
      </w:r>
    </w:p>
    <w:p w:rsidR="002D49F3" w:rsidRPr="002D49F3" w:rsidRDefault="002D49F3" w:rsidP="002D49F3">
      <w:pPr>
        <w:widowControl w:val="0"/>
        <w:autoSpaceDE w:val="0"/>
        <w:autoSpaceDN w:val="0"/>
        <w:rPr>
          <w:sz w:val="26"/>
          <w:szCs w:val="26"/>
          <w:lang w:val="ru-RU"/>
        </w:rPr>
      </w:pPr>
      <w:bookmarkStart w:id="34" w:name="P411"/>
      <w:bookmarkEnd w:id="34"/>
      <w:r w:rsidRPr="002D49F3">
        <w:rPr>
          <w:sz w:val="26"/>
          <w:szCs w:val="26"/>
          <w:lang w:val="ru-RU"/>
        </w:rPr>
        <w:t xml:space="preserve">54. </w:t>
      </w:r>
      <w:r w:rsidRPr="002D49F3">
        <w:rPr>
          <w:sz w:val="26"/>
          <w:szCs w:val="26"/>
          <w:lang w:val="ru-RU"/>
        </w:rPr>
        <w:tab/>
        <w:t>Контроль за использованием финансовых средств, выделенных для финансового обеспечения расходов, связанных с компенсацией стоимости проезда и провоза багажа работников к месту использования отпуска (членов их семей - к месту отдыха) и обратно, осуществляется главными распорядителями бюджетных средств местного бюджета и органами муниципального финансового контроля Шенкурского муниципального округа Архангельской области</w:t>
      </w:r>
      <w:proofErr w:type="gramStart"/>
      <w:r w:rsidRPr="002D49F3">
        <w:rPr>
          <w:sz w:val="26"/>
          <w:szCs w:val="26"/>
          <w:lang w:val="ru-RU"/>
        </w:rPr>
        <w:t>.</w:t>
      </w:r>
      <w:r w:rsidR="001110B3">
        <w:rPr>
          <w:sz w:val="26"/>
          <w:szCs w:val="26"/>
          <w:lang w:val="ru-RU"/>
        </w:rPr>
        <w:t>».</w:t>
      </w:r>
      <w:proofErr w:type="gramEnd"/>
    </w:p>
    <w:p w:rsidR="001110B3" w:rsidRPr="001110B3" w:rsidRDefault="001110B3" w:rsidP="001110B3">
      <w:pPr>
        <w:rPr>
          <w:bCs/>
          <w:sz w:val="26"/>
          <w:szCs w:val="26"/>
          <w:lang w:val="ru-RU"/>
        </w:rPr>
      </w:pPr>
      <w:r w:rsidRPr="001110B3">
        <w:rPr>
          <w:bCs/>
          <w:sz w:val="26"/>
          <w:szCs w:val="26"/>
          <w:lang w:val="ru-RU"/>
        </w:rPr>
        <w:lastRenderedPageBreak/>
        <w:t>2. Настоящее решение вступает в силу со дня его официального опубликования.</w:t>
      </w:r>
    </w:p>
    <w:p w:rsidR="001110B3" w:rsidRPr="001110B3" w:rsidRDefault="001110B3" w:rsidP="001110B3">
      <w:pPr>
        <w:rPr>
          <w:sz w:val="26"/>
          <w:szCs w:val="26"/>
          <w:lang w:val="ru-RU"/>
        </w:rPr>
      </w:pPr>
    </w:p>
    <w:p w:rsidR="001110B3" w:rsidRPr="001110B3" w:rsidRDefault="001110B3" w:rsidP="001110B3">
      <w:pPr>
        <w:rPr>
          <w:sz w:val="26"/>
          <w:szCs w:val="26"/>
          <w:lang w:val="ru-RU"/>
        </w:rPr>
      </w:pPr>
    </w:p>
    <w:p w:rsidR="001110B3" w:rsidRPr="001110B3" w:rsidRDefault="001110B3" w:rsidP="00757A8F">
      <w:pPr>
        <w:ind w:firstLine="0"/>
        <w:rPr>
          <w:sz w:val="26"/>
          <w:szCs w:val="26"/>
          <w:lang w:val="ru-RU"/>
        </w:rPr>
      </w:pPr>
      <w:r w:rsidRPr="001110B3">
        <w:rPr>
          <w:sz w:val="26"/>
          <w:szCs w:val="26"/>
          <w:lang w:val="ru-RU"/>
        </w:rPr>
        <w:t xml:space="preserve">Председатель Собрания депутатов </w:t>
      </w:r>
    </w:p>
    <w:p w:rsidR="001110B3" w:rsidRDefault="001110B3" w:rsidP="00757A8F">
      <w:pPr>
        <w:ind w:firstLine="0"/>
        <w:rPr>
          <w:sz w:val="26"/>
          <w:szCs w:val="26"/>
          <w:lang w:val="ru-RU"/>
        </w:rPr>
      </w:pPr>
      <w:r w:rsidRPr="001110B3">
        <w:rPr>
          <w:sz w:val="26"/>
          <w:szCs w:val="26"/>
          <w:lang w:val="ru-RU"/>
        </w:rPr>
        <w:t xml:space="preserve">Шенкурского муниципального округа                              </w:t>
      </w:r>
      <w:bookmarkStart w:id="35" w:name="_GoBack"/>
      <w:bookmarkEnd w:id="35"/>
      <w:r w:rsidRPr="001110B3">
        <w:rPr>
          <w:sz w:val="26"/>
          <w:szCs w:val="26"/>
          <w:lang w:val="ru-RU"/>
        </w:rPr>
        <w:t xml:space="preserve">            </w:t>
      </w:r>
      <w:r w:rsidR="00757A8F">
        <w:rPr>
          <w:sz w:val="26"/>
          <w:szCs w:val="26"/>
          <w:lang w:val="ru-RU"/>
        </w:rPr>
        <w:t xml:space="preserve">           </w:t>
      </w:r>
      <w:r w:rsidRPr="001110B3">
        <w:rPr>
          <w:sz w:val="26"/>
          <w:szCs w:val="26"/>
          <w:lang w:val="ru-RU"/>
        </w:rPr>
        <w:t xml:space="preserve">А.С. </w:t>
      </w:r>
      <w:proofErr w:type="spellStart"/>
      <w:r w:rsidRPr="001110B3">
        <w:rPr>
          <w:sz w:val="26"/>
          <w:szCs w:val="26"/>
          <w:lang w:val="ru-RU"/>
        </w:rPr>
        <w:t>Заседателева</w:t>
      </w:r>
      <w:proofErr w:type="spellEnd"/>
    </w:p>
    <w:p w:rsidR="00757A8F" w:rsidRPr="001110B3" w:rsidRDefault="00757A8F" w:rsidP="00757A8F">
      <w:pPr>
        <w:ind w:firstLine="0"/>
        <w:rPr>
          <w:sz w:val="26"/>
          <w:szCs w:val="26"/>
          <w:lang w:val="ru-RU"/>
        </w:rPr>
      </w:pPr>
    </w:p>
    <w:p w:rsidR="001110B3" w:rsidRPr="001110B3" w:rsidRDefault="001110B3" w:rsidP="001110B3">
      <w:pPr>
        <w:rPr>
          <w:sz w:val="26"/>
          <w:szCs w:val="26"/>
          <w:lang w:val="ru-RU"/>
        </w:rPr>
      </w:pPr>
    </w:p>
    <w:p w:rsidR="001110B3" w:rsidRPr="001110B3" w:rsidRDefault="001110B3" w:rsidP="00757A8F">
      <w:pPr>
        <w:ind w:firstLine="0"/>
        <w:rPr>
          <w:sz w:val="26"/>
          <w:szCs w:val="26"/>
          <w:lang w:val="ru-RU"/>
        </w:rPr>
      </w:pPr>
      <w:r w:rsidRPr="001110B3">
        <w:rPr>
          <w:sz w:val="26"/>
          <w:szCs w:val="26"/>
          <w:lang w:val="ru-RU"/>
        </w:rPr>
        <w:t xml:space="preserve">Глава Шенкурского муниципального округа                               </w:t>
      </w:r>
      <w:r w:rsidR="00757A8F">
        <w:rPr>
          <w:sz w:val="26"/>
          <w:szCs w:val="26"/>
          <w:lang w:val="ru-RU"/>
        </w:rPr>
        <w:t xml:space="preserve">           </w:t>
      </w:r>
      <w:r w:rsidRPr="001110B3">
        <w:rPr>
          <w:sz w:val="26"/>
          <w:szCs w:val="26"/>
          <w:lang w:val="ru-RU"/>
        </w:rPr>
        <w:t xml:space="preserve">  О.И. Красникова</w:t>
      </w:r>
    </w:p>
    <w:p w:rsidR="001110B3" w:rsidRPr="001110B3" w:rsidRDefault="001110B3" w:rsidP="001110B3">
      <w:pPr>
        <w:rPr>
          <w:sz w:val="26"/>
          <w:szCs w:val="26"/>
          <w:lang w:val="ru-RU"/>
        </w:rPr>
      </w:pPr>
    </w:p>
    <w:p w:rsidR="002D49F3" w:rsidRPr="00757A8F" w:rsidRDefault="002D49F3" w:rsidP="001110B3">
      <w:pPr>
        <w:rPr>
          <w:sz w:val="28"/>
          <w:szCs w:val="28"/>
          <w:lang w:val="ru-RU"/>
        </w:rPr>
      </w:pPr>
    </w:p>
    <w:p w:rsidR="002D49F3" w:rsidRPr="00540FC6" w:rsidRDefault="002D49F3" w:rsidP="001110B3">
      <w:pPr>
        <w:widowControl w:val="0"/>
        <w:autoSpaceDE w:val="0"/>
        <w:autoSpaceDN w:val="0"/>
        <w:adjustRightInd w:val="0"/>
        <w:ind w:firstLine="0"/>
        <w:contextualSpacing/>
        <w:rPr>
          <w:sz w:val="28"/>
          <w:szCs w:val="28"/>
          <w:lang w:val="ru-RU"/>
        </w:rPr>
      </w:pPr>
    </w:p>
    <w:sectPr w:rsidR="002D49F3" w:rsidRPr="00540FC6" w:rsidSect="001B2DC4">
      <w:footerReference w:type="even" r:id="rId11"/>
      <w:footerReference w:type="default" r:id="rId12"/>
      <w:pgSz w:w="12240" w:h="15840"/>
      <w:pgMar w:top="1134" w:right="850"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9F3" w:rsidRDefault="002D49F3">
      <w:r>
        <w:separator/>
      </w:r>
    </w:p>
  </w:endnote>
  <w:endnote w:type="continuationSeparator" w:id="0">
    <w:p w:rsidR="002D49F3" w:rsidRDefault="002D4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9F3" w:rsidRDefault="004C1745">
    <w:pPr>
      <w:pStyle w:val="a4"/>
      <w:framePr w:wrap="around" w:vAnchor="text" w:hAnchor="margin" w:xAlign="right" w:y="1"/>
      <w:rPr>
        <w:rStyle w:val="a5"/>
      </w:rPr>
    </w:pPr>
    <w:r>
      <w:rPr>
        <w:rStyle w:val="a5"/>
      </w:rPr>
      <w:fldChar w:fldCharType="begin"/>
    </w:r>
    <w:r w:rsidR="002D49F3">
      <w:rPr>
        <w:rStyle w:val="a5"/>
      </w:rPr>
      <w:instrText xml:space="preserve">PAGE  </w:instrText>
    </w:r>
    <w:r>
      <w:rPr>
        <w:rStyle w:val="a5"/>
      </w:rPr>
      <w:fldChar w:fldCharType="separate"/>
    </w:r>
    <w:r w:rsidR="002D49F3">
      <w:rPr>
        <w:rStyle w:val="a5"/>
        <w:noProof/>
      </w:rPr>
      <w:t>1</w:t>
    </w:r>
    <w:r>
      <w:rPr>
        <w:rStyle w:val="a5"/>
      </w:rPr>
      <w:fldChar w:fldCharType="end"/>
    </w:r>
  </w:p>
  <w:p w:rsidR="002D49F3" w:rsidRDefault="002D49F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9F3" w:rsidRDefault="002D49F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9F3" w:rsidRDefault="002D49F3">
      <w:r>
        <w:separator/>
      </w:r>
    </w:p>
  </w:footnote>
  <w:footnote w:type="continuationSeparator" w:id="0">
    <w:p w:rsidR="002D49F3" w:rsidRDefault="002D49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371E2"/>
    <w:multiLevelType w:val="hybridMultilevel"/>
    <w:tmpl w:val="EBAE1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0B3FAA"/>
    <w:multiLevelType w:val="hybridMultilevel"/>
    <w:tmpl w:val="977AAA44"/>
    <w:lvl w:ilvl="0" w:tplc="4F92EE38">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8C31371"/>
    <w:multiLevelType w:val="hybridMultilevel"/>
    <w:tmpl w:val="8F74F732"/>
    <w:lvl w:ilvl="0" w:tplc="5E3CA2FE">
      <w:numFmt w:val="bullet"/>
      <w:lvlText w:val="-"/>
      <w:lvlJc w:val="left"/>
      <w:pPr>
        <w:tabs>
          <w:tab w:val="num" w:pos="645"/>
        </w:tabs>
        <w:ind w:left="645" w:hanging="360"/>
      </w:pPr>
      <w:rPr>
        <w:rFonts w:ascii="Times New Roman" w:eastAsia="Times New Roman" w:hAnsi="Times New Roman" w:cs="Times New Roman" w:hint="default"/>
      </w:rPr>
    </w:lvl>
    <w:lvl w:ilvl="1" w:tplc="60C6E888" w:tentative="1">
      <w:start w:val="1"/>
      <w:numFmt w:val="bullet"/>
      <w:lvlText w:val="o"/>
      <w:lvlJc w:val="left"/>
      <w:pPr>
        <w:tabs>
          <w:tab w:val="num" w:pos="1365"/>
        </w:tabs>
        <w:ind w:left="1365" w:hanging="360"/>
      </w:pPr>
      <w:rPr>
        <w:rFonts w:ascii="Courier New" w:hAnsi="Courier New" w:hint="default"/>
      </w:rPr>
    </w:lvl>
    <w:lvl w:ilvl="2" w:tplc="652C9DDA" w:tentative="1">
      <w:start w:val="1"/>
      <w:numFmt w:val="bullet"/>
      <w:lvlText w:val=""/>
      <w:lvlJc w:val="left"/>
      <w:pPr>
        <w:tabs>
          <w:tab w:val="num" w:pos="2085"/>
        </w:tabs>
        <w:ind w:left="2085" w:hanging="360"/>
      </w:pPr>
      <w:rPr>
        <w:rFonts w:ascii="Wingdings" w:hAnsi="Wingdings" w:hint="default"/>
      </w:rPr>
    </w:lvl>
    <w:lvl w:ilvl="3" w:tplc="366E9774" w:tentative="1">
      <w:start w:val="1"/>
      <w:numFmt w:val="bullet"/>
      <w:lvlText w:val=""/>
      <w:lvlJc w:val="left"/>
      <w:pPr>
        <w:tabs>
          <w:tab w:val="num" w:pos="2805"/>
        </w:tabs>
        <w:ind w:left="2805" w:hanging="360"/>
      </w:pPr>
      <w:rPr>
        <w:rFonts w:ascii="Symbol" w:hAnsi="Symbol" w:hint="default"/>
      </w:rPr>
    </w:lvl>
    <w:lvl w:ilvl="4" w:tplc="B130F3C2" w:tentative="1">
      <w:start w:val="1"/>
      <w:numFmt w:val="bullet"/>
      <w:lvlText w:val="o"/>
      <w:lvlJc w:val="left"/>
      <w:pPr>
        <w:tabs>
          <w:tab w:val="num" w:pos="3525"/>
        </w:tabs>
        <w:ind w:left="3525" w:hanging="360"/>
      </w:pPr>
      <w:rPr>
        <w:rFonts w:ascii="Courier New" w:hAnsi="Courier New" w:hint="default"/>
      </w:rPr>
    </w:lvl>
    <w:lvl w:ilvl="5" w:tplc="E7B48412" w:tentative="1">
      <w:start w:val="1"/>
      <w:numFmt w:val="bullet"/>
      <w:lvlText w:val=""/>
      <w:lvlJc w:val="left"/>
      <w:pPr>
        <w:tabs>
          <w:tab w:val="num" w:pos="4245"/>
        </w:tabs>
        <w:ind w:left="4245" w:hanging="360"/>
      </w:pPr>
      <w:rPr>
        <w:rFonts w:ascii="Wingdings" w:hAnsi="Wingdings" w:hint="default"/>
      </w:rPr>
    </w:lvl>
    <w:lvl w:ilvl="6" w:tplc="33CEC640" w:tentative="1">
      <w:start w:val="1"/>
      <w:numFmt w:val="bullet"/>
      <w:lvlText w:val=""/>
      <w:lvlJc w:val="left"/>
      <w:pPr>
        <w:tabs>
          <w:tab w:val="num" w:pos="4965"/>
        </w:tabs>
        <w:ind w:left="4965" w:hanging="360"/>
      </w:pPr>
      <w:rPr>
        <w:rFonts w:ascii="Symbol" w:hAnsi="Symbol" w:hint="default"/>
      </w:rPr>
    </w:lvl>
    <w:lvl w:ilvl="7" w:tplc="19CE59B0" w:tentative="1">
      <w:start w:val="1"/>
      <w:numFmt w:val="bullet"/>
      <w:lvlText w:val="o"/>
      <w:lvlJc w:val="left"/>
      <w:pPr>
        <w:tabs>
          <w:tab w:val="num" w:pos="5685"/>
        </w:tabs>
        <w:ind w:left="5685" w:hanging="360"/>
      </w:pPr>
      <w:rPr>
        <w:rFonts w:ascii="Courier New" w:hAnsi="Courier New" w:hint="default"/>
      </w:rPr>
    </w:lvl>
    <w:lvl w:ilvl="8" w:tplc="11CE5B70" w:tentative="1">
      <w:start w:val="1"/>
      <w:numFmt w:val="bullet"/>
      <w:lvlText w:val=""/>
      <w:lvlJc w:val="left"/>
      <w:pPr>
        <w:tabs>
          <w:tab w:val="num" w:pos="6405"/>
        </w:tabs>
        <w:ind w:left="6405" w:hanging="360"/>
      </w:pPr>
      <w:rPr>
        <w:rFonts w:ascii="Wingdings" w:hAnsi="Wingdings" w:hint="default"/>
      </w:rPr>
    </w:lvl>
  </w:abstractNum>
  <w:abstractNum w:abstractNumId="3">
    <w:nsid w:val="1B47180A"/>
    <w:multiLevelType w:val="hybridMultilevel"/>
    <w:tmpl w:val="DA7C62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EC068FA"/>
    <w:multiLevelType w:val="hybridMultilevel"/>
    <w:tmpl w:val="CA001414"/>
    <w:lvl w:ilvl="0" w:tplc="432EA3FE">
      <w:start w:val="3"/>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5">
    <w:nsid w:val="245F77EF"/>
    <w:multiLevelType w:val="singleLevel"/>
    <w:tmpl w:val="CF301532"/>
    <w:lvl w:ilvl="0">
      <w:numFmt w:val="bullet"/>
      <w:lvlText w:val="-"/>
      <w:lvlJc w:val="left"/>
      <w:pPr>
        <w:tabs>
          <w:tab w:val="num" w:pos="420"/>
        </w:tabs>
        <w:ind w:left="420" w:hanging="360"/>
      </w:pPr>
      <w:rPr>
        <w:rFonts w:hint="default"/>
      </w:rPr>
    </w:lvl>
  </w:abstractNum>
  <w:abstractNum w:abstractNumId="6">
    <w:nsid w:val="293E7446"/>
    <w:multiLevelType w:val="hybridMultilevel"/>
    <w:tmpl w:val="3D8EF3E6"/>
    <w:lvl w:ilvl="0" w:tplc="9C6A30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9A15263"/>
    <w:multiLevelType w:val="hybridMultilevel"/>
    <w:tmpl w:val="4A1218A2"/>
    <w:lvl w:ilvl="0" w:tplc="6110F8F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DCD5BD8"/>
    <w:multiLevelType w:val="singleLevel"/>
    <w:tmpl w:val="7E4A3EF0"/>
    <w:lvl w:ilvl="0">
      <w:numFmt w:val="bullet"/>
      <w:lvlText w:val="–"/>
      <w:lvlJc w:val="left"/>
      <w:pPr>
        <w:tabs>
          <w:tab w:val="num" w:pos="675"/>
        </w:tabs>
        <w:ind w:left="675" w:hanging="360"/>
      </w:pPr>
      <w:rPr>
        <w:rFonts w:hint="default"/>
      </w:rPr>
    </w:lvl>
  </w:abstractNum>
  <w:abstractNum w:abstractNumId="9">
    <w:nsid w:val="338F294E"/>
    <w:multiLevelType w:val="hybridMultilevel"/>
    <w:tmpl w:val="2F6222B4"/>
    <w:lvl w:ilvl="0" w:tplc="A8AA1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6867D77"/>
    <w:multiLevelType w:val="hybridMultilevel"/>
    <w:tmpl w:val="E0907E5C"/>
    <w:lvl w:ilvl="0" w:tplc="4EBCD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8432CAA"/>
    <w:multiLevelType w:val="multilevel"/>
    <w:tmpl w:val="2B48F592"/>
    <w:lvl w:ilvl="0">
      <w:start w:val="1"/>
      <w:numFmt w:val="decimal"/>
      <w:lvlText w:val="%1."/>
      <w:lvlJc w:val="left"/>
      <w:pPr>
        <w:tabs>
          <w:tab w:val="num" w:pos="576"/>
        </w:tabs>
        <w:ind w:left="576" w:hanging="360"/>
      </w:pPr>
      <w:rPr>
        <w:rFonts w:hint="default"/>
      </w:rPr>
    </w:lvl>
    <w:lvl w:ilvl="1">
      <w:start w:val="1"/>
      <w:numFmt w:val="decimal"/>
      <w:isLgl/>
      <w:lvlText w:val="%1.%2"/>
      <w:lvlJc w:val="left"/>
      <w:pPr>
        <w:tabs>
          <w:tab w:val="num" w:pos="636"/>
        </w:tabs>
        <w:ind w:left="636" w:hanging="420"/>
      </w:pPr>
      <w:rPr>
        <w:rFonts w:hint="default"/>
      </w:rPr>
    </w:lvl>
    <w:lvl w:ilvl="2">
      <w:start w:val="1"/>
      <w:numFmt w:val="decimal"/>
      <w:isLgl/>
      <w:lvlText w:val="%1.%2.%3"/>
      <w:lvlJc w:val="left"/>
      <w:pPr>
        <w:tabs>
          <w:tab w:val="num" w:pos="936"/>
        </w:tabs>
        <w:ind w:left="936" w:hanging="720"/>
      </w:pPr>
      <w:rPr>
        <w:rFonts w:hint="default"/>
      </w:rPr>
    </w:lvl>
    <w:lvl w:ilvl="3">
      <w:start w:val="1"/>
      <w:numFmt w:val="decimal"/>
      <w:isLgl/>
      <w:lvlText w:val="%1.%2.%3.%4"/>
      <w:lvlJc w:val="left"/>
      <w:pPr>
        <w:tabs>
          <w:tab w:val="num" w:pos="1296"/>
        </w:tabs>
        <w:ind w:left="1296" w:hanging="108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656"/>
        </w:tabs>
        <w:ind w:left="1656" w:hanging="144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2016"/>
        </w:tabs>
        <w:ind w:left="2016" w:hanging="1800"/>
      </w:pPr>
      <w:rPr>
        <w:rFonts w:hint="default"/>
      </w:rPr>
    </w:lvl>
    <w:lvl w:ilvl="8">
      <w:start w:val="1"/>
      <w:numFmt w:val="decimal"/>
      <w:isLgl/>
      <w:lvlText w:val="%1.%2.%3.%4.%5.%6.%7.%8.%9"/>
      <w:lvlJc w:val="left"/>
      <w:pPr>
        <w:tabs>
          <w:tab w:val="num" w:pos="2376"/>
        </w:tabs>
        <w:ind w:left="2376" w:hanging="2160"/>
      </w:pPr>
      <w:rPr>
        <w:rFonts w:hint="default"/>
      </w:rPr>
    </w:lvl>
  </w:abstractNum>
  <w:abstractNum w:abstractNumId="12">
    <w:nsid w:val="3F0C6E34"/>
    <w:multiLevelType w:val="hybridMultilevel"/>
    <w:tmpl w:val="EE36181C"/>
    <w:lvl w:ilvl="0" w:tplc="ADF061A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3">
    <w:nsid w:val="46917AB7"/>
    <w:multiLevelType w:val="hybridMultilevel"/>
    <w:tmpl w:val="B9FEFE62"/>
    <w:lvl w:ilvl="0" w:tplc="51F6C03E">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98E1C99"/>
    <w:multiLevelType w:val="hybridMultilevel"/>
    <w:tmpl w:val="D29C52C0"/>
    <w:lvl w:ilvl="0" w:tplc="71DECB18">
      <w:start w:val="1"/>
      <w:numFmt w:val="decimal"/>
      <w:lvlText w:val="%1."/>
      <w:lvlJc w:val="left"/>
      <w:pPr>
        <w:ind w:left="107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A416C0B"/>
    <w:multiLevelType w:val="hybridMultilevel"/>
    <w:tmpl w:val="F4DE8BF2"/>
    <w:lvl w:ilvl="0" w:tplc="D402DF66">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6">
    <w:nsid w:val="50260BA2"/>
    <w:multiLevelType w:val="hybridMultilevel"/>
    <w:tmpl w:val="3364EF4C"/>
    <w:lvl w:ilvl="0" w:tplc="0419000F">
      <w:start w:val="1"/>
      <w:numFmt w:val="decimal"/>
      <w:lvlText w:val="%1."/>
      <w:lvlJc w:val="left"/>
      <w:pPr>
        <w:tabs>
          <w:tab w:val="num" w:pos="2148"/>
        </w:tabs>
        <w:ind w:left="2148"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5E573BE"/>
    <w:multiLevelType w:val="hybridMultilevel"/>
    <w:tmpl w:val="DB1C7AB4"/>
    <w:lvl w:ilvl="0" w:tplc="ECC86D2E">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8">
    <w:nsid w:val="57017F35"/>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57B864F4"/>
    <w:multiLevelType w:val="multilevel"/>
    <w:tmpl w:val="DB1C7AB4"/>
    <w:lvl w:ilvl="0">
      <w:start w:val="1"/>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20">
    <w:nsid w:val="5B6F04A8"/>
    <w:multiLevelType w:val="hybridMultilevel"/>
    <w:tmpl w:val="5DC01258"/>
    <w:lvl w:ilvl="0" w:tplc="127CA6E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C06120A"/>
    <w:multiLevelType w:val="singleLevel"/>
    <w:tmpl w:val="79588974"/>
    <w:lvl w:ilvl="0">
      <w:numFmt w:val="bullet"/>
      <w:lvlText w:val="-"/>
      <w:lvlJc w:val="left"/>
      <w:pPr>
        <w:tabs>
          <w:tab w:val="num" w:pos="1350"/>
        </w:tabs>
        <w:ind w:left="1350" w:hanging="405"/>
      </w:pPr>
      <w:rPr>
        <w:rFonts w:hint="default"/>
      </w:rPr>
    </w:lvl>
  </w:abstractNum>
  <w:abstractNum w:abstractNumId="22">
    <w:nsid w:val="657D4572"/>
    <w:multiLevelType w:val="hybridMultilevel"/>
    <w:tmpl w:val="BA000D2C"/>
    <w:lvl w:ilvl="0" w:tplc="9F12025A">
      <w:start w:val="111"/>
      <w:numFmt w:val="decimal"/>
      <w:lvlText w:val="%1"/>
      <w:lvlJc w:val="left"/>
      <w:pPr>
        <w:tabs>
          <w:tab w:val="num" w:pos="3585"/>
        </w:tabs>
        <w:ind w:left="3585" w:hanging="35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7B960558"/>
    <w:multiLevelType w:val="hybridMultilevel"/>
    <w:tmpl w:val="C67E6764"/>
    <w:lvl w:ilvl="0" w:tplc="4A8A0108">
      <w:numFmt w:val="bullet"/>
      <w:lvlText w:val="-"/>
      <w:lvlJc w:val="left"/>
      <w:pPr>
        <w:tabs>
          <w:tab w:val="num" w:pos="1200"/>
        </w:tabs>
        <w:ind w:left="1200" w:hanging="360"/>
      </w:pPr>
      <w:rPr>
        <w:rFonts w:ascii="Times New Roman" w:eastAsia="Times New Roman" w:hAnsi="Times New Roman" w:cs="Times New Roman" w:hint="default"/>
      </w:rPr>
    </w:lvl>
    <w:lvl w:ilvl="1" w:tplc="0E26095C" w:tentative="1">
      <w:start w:val="1"/>
      <w:numFmt w:val="bullet"/>
      <w:lvlText w:val="o"/>
      <w:lvlJc w:val="left"/>
      <w:pPr>
        <w:tabs>
          <w:tab w:val="num" w:pos="1920"/>
        </w:tabs>
        <w:ind w:left="1920" w:hanging="360"/>
      </w:pPr>
      <w:rPr>
        <w:rFonts w:ascii="Courier New" w:hAnsi="Courier New" w:hint="default"/>
      </w:rPr>
    </w:lvl>
    <w:lvl w:ilvl="2" w:tplc="4F388F44" w:tentative="1">
      <w:start w:val="1"/>
      <w:numFmt w:val="bullet"/>
      <w:lvlText w:val=""/>
      <w:lvlJc w:val="left"/>
      <w:pPr>
        <w:tabs>
          <w:tab w:val="num" w:pos="2640"/>
        </w:tabs>
        <w:ind w:left="2640" w:hanging="360"/>
      </w:pPr>
      <w:rPr>
        <w:rFonts w:ascii="Wingdings" w:hAnsi="Wingdings" w:hint="default"/>
      </w:rPr>
    </w:lvl>
    <w:lvl w:ilvl="3" w:tplc="A14EB478" w:tentative="1">
      <w:start w:val="1"/>
      <w:numFmt w:val="bullet"/>
      <w:lvlText w:val=""/>
      <w:lvlJc w:val="left"/>
      <w:pPr>
        <w:tabs>
          <w:tab w:val="num" w:pos="3360"/>
        </w:tabs>
        <w:ind w:left="3360" w:hanging="360"/>
      </w:pPr>
      <w:rPr>
        <w:rFonts w:ascii="Symbol" w:hAnsi="Symbol" w:hint="default"/>
      </w:rPr>
    </w:lvl>
    <w:lvl w:ilvl="4" w:tplc="027EF988" w:tentative="1">
      <w:start w:val="1"/>
      <w:numFmt w:val="bullet"/>
      <w:lvlText w:val="o"/>
      <w:lvlJc w:val="left"/>
      <w:pPr>
        <w:tabs>
          <w:tab w:val="num" w:pos="4080"/>
        </w:tabs>
        <w:ind w:left="4080" w:hanging="360"/>
      </w:pPr>
      <w:rPr>
        <w:rFonts w:ascii="Courier New" w:hAnsi="Courier New" w:hint="default"/>
      </w:rPr>
    </w:lvl>
    <w:lvl w:ilvl="5" w:tplc="59FC8F4C" w:tentative="1">
      <w:start w:val="1"/>
      <w:numFmt w:val="bullet"/>
      <w:lvlText w:val=""/>
      <w:lvlJc w:val="left"/>
      <w:pPr>
        <w:tabs>
          <w:tab w:val="num" w:pos="4800"/>
        </w:tabs>
        <w:ind w:left="4800" w:hanging="360"/>
      </w:pPr>
      <w:rPr>
        <w:rFonts w:ascii="Wingdings" w:hAnsi="Wingdings" w:hint="default"/>
      </w:rPr>
    </w:lvl>
    <w:lvl w:ilvl="6" w:tplc="C6E25DB8" w:tentative="1">
      <w:start w:val="1"/>
      <w:numFmt w:val="bullet"/>
      <w:lvlText w:val=""/>
      <w:lvlJc w:val="left"/>
      <w:pPr>
        <w:tabs>
          <w:tab w:val="num" w:pos="5520"/>
        </w:tabs>
        <w:ind w:left="5520" w:hanging="360"/>
      </w:pPr>
      <w:rPr>
        <w:rFonts w:ascii="Symbol" w:hAnsi="Symbol" w:hint="default"/>
      </w:rPr>
    </w:lvl>
    <w:lvl w:ilvl="7" w:tplc="D85E0EA0" w:tentative="1">
      <w:start w:val="1"/>
      <w:numFmt w:val="bullet"/>
      <w:lvlText w:val="o"/>
      <w:lvlJc w:val="left"/>
      <w:pPr>
        <w:tabs>
          <w:tab w:val="num" w:pos="6240"/>
        </w:tabs>
        <w:ind w:left="6240" w:hanging="360"/>
      </w:pPr>
      <w:rPr>
        <w:rFonts w:ascii="Courier New" w:hAnsi="Courier New" w:hint="default"/>
      </w:rPr>
    </w:lvl>
    <w:lvl w:ilvl="8" w:tplc="7B62DCF4" w:tentative="1">
      <w:start w:val="1"/>
      <w:numFmt w:val="bullet"/>
      <w:lvlText w:val=""/>
      <w:lvlJc w:val="left"/>
      <w:pPr>
        <w:tabs>
          <w:tab w:val="num" w:pos="6960"/>
        </w:tabs>
        <w:ind w:left="6960" w:hanging="360"/>
      </w:pPr>
      <w:rPr>
        <w:rFonts w:ascii="Wingdings" w:hAnsi="Wingdings" w:hint="default"/>
      </w:rPr>
    </w:lvl>
  </w:abstractNum>
  <w:abstractNum w:abstractNumId="24">
    <w:nsid w:val="7FBA6206"/>
    <w:multiLevelType w:val="singleLevel"/>
    <w:tmpl w:val="7C2E87F0"/>
    <w:lvl w:ilvl="0">
      <w:numFmt w:val="bullet"/>
      <w:lvlText w:val="-"/>
      <w:lvlJc w:val="left"/>
      <w:pPr>
        <w:tabs>
          <w:tab w:val="num" w:pos="576"/>
        </w:tabs>
        <w:ind w:left="576" w:hanging="360"/>
      </w:pPr>
      <w:rPr>
        <w:rFonts w:hint="default"/>
      </w:rPr>
    </w:lvl>
  </w:abstractNum>
  <w:num w:numId="1">
    <w:abstractNumId w:val="18"/>
  </w:num>
  <w:num w:numId="2">
    <w:abstractNumId w:val="8"/>
  </w:num>
  <w:num w:numId="3">
    <w:abstractNumId w:val="11"/>
  </w:num>
  <w:num w:numId="4">
    <w:abstractNumId w:val="24"/>
  </w:num>
  <w:num w:numId="5">
    <w:abstractNumId w:val="5"/>
  </w:num>
  <w:num w:numId="6">
    <w:abstractNumId w:val="21"/>
  </w:num>
  <w:num w:numId="7">
    <w:abstractNumId w:val="2"/>
  </w:num>
  <w:num w:numId="8">
    <w:abstractNumId w:val="23"/>
  </w:num>
  <w:num w:numId="9">
    <w:abstractNumId w:val="1"/>
  </w:num>
  <w:num w:numId="10">
    <w:abstractNumId w:val="17"/>
  </w:num>
  <w:num w:numId="11">
    <w:abstractNumId w:val="19"/>
  </w:num>
  <w:num w:numId="12">
    <w:abstractNumId w:val="4"/>
  </w:num>
  <w:num w:numId="13">
    <w:abstractNumId w:val="16"/>
  </w:num>
  <w:num w:numId="14">
    <w:abstractNumId w:val="22"/>
  </w:num>
  <w:num w:numId="15">
    <w:abstractNumId w:val="15"/>
  </w:num>
  <w:num w:numId="16">
    <w:abstractNumId w:val="12"/>
  </w:num>
  <w:num w:numId="17">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9"/>
  </w:num>
  <w:num w:numId="20">
    <w:abstractNumId w:val="7"/>
  </w:num>
  <w:num w:numId="21">
    <w:abstractNumId w:val="6"/>
  </w:num>
  <w:num w:numId="22">
    <w:abstractNumId w:val="20"/>
  </w:num>
  <w:num w:numId="23">
    <w:abstractNumId w:val="10"/>
  </w:num>
  <w:num w:numId="24">
    <w:abstractNumId w:val="0"/>
  </w:num>
  <w:num w:numId="25">
    <w:abstractNumId w:val="13"/>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E54490"/>
    <w:rsid w:val="0000033D"/>
    <w:rsid w:val="00000941"/>
    <w:rsid w:val="00001630"/>
    <w:rsid w:val="0000169E"/>
    <w:rsid w:val="00002BD4"/>
    <w:rsid w:val="000031A2"/>
    <w:rsid w:val="0000409F"/>
    <w:rsid w:val="000044D8"/>
    <w:rsid w:val="000067CC"/>
    <w:rsid w:val="000103E9"/>
    <w:rsid w:val="000103F2"/>
    <w:rsid w:val="00010565"/>
    <w:rsid w:val="00011428"/>
    <w:rsid w:val="00012D64"/>
    <w:rsid w:val="000146E7"/>
    <w:rsid w:val="00014A47"/>
    <w:rsid w:val="00014EFC"/>
    <w:rsid w:val="0001545A"/>
    <w:rsid w:val="000159C3"/>
    <w:rsid w:val="00016040"/>
    <w:rsid w:val="0001656C"/>
    <w:rsid w:val="000200E2"/>
    <w:rsid w:val="00020352"/>
    <w:rsid w:val="000206B3"/>
    <w:rsid w:val="00020B8B"/>
    <w:rsid w:val="00020BD6"/>
    <w:rsid w:val="00022838"/>
    <w:rsid w:val="00022DAC"/>
    <w:rsid w:val="000230E4"/>
    <w:rsid w:val="00023C90"/>
    <w:rsid w:val="00025A5A"/>
    <w:rsid w:val="00032115"/>
    <w:rsid w:val="00032488"/>
    <w:rsid w:val="0003359C"/>
    <w:rsid w:val="00033C9B"/>
    <w:rsid w:val="00034E69"/>
    <w:rsid w:val="000351FD"/>
    <w:rsid w:val="00036AEA"/>
    <w:rsid w:val="00036EFE"/>
    <w:rsid w:val="0003755D"/>
    <w:rsid w:val="00041049"/>
    <w:rsid w:val="00041158"/>
    <w:rsid w:val="00041472"/>
    <w:rsid w:val="00043197"/>
    <w:rsid w:val="00043EBF"/>
    <w:rsid w:val="00043EF1"/>
    <w:rsid w:val="000441EB"/>
    <w:rsid w:val="00046BD2"/>
    <w:rsid w:val="00046CB9"/>
    <w:rsid w:val="000477DF"/>
    <w:rsid w:val="00050460"/>
    <w:rsid w:val="00050841"/>
    <w:rsid w:val="0005133C"/>
    <w:rsid w:val="00051E12"/>
    <w:rsid w:val="000524AC"/>
    <w:rsid w:val="00052688"/>
    <w:rsid w:val="000530F4"/>
    <w:rsid w:val="00053B2A"/>
    <w:rsid w:val="0005464D"/>
    <w:rsid w:val="000565F4"/>
    <w:rsid w:val="0006014B"/>
    <w:rsid w:val="00060793"/>
    <w:rsid w:val="00060BE0"/>
    <w:rsid w:val="000625F1"/>
    <w:rsid w:val="000637B2"/>
    <w:rsid w:val="00063B42"/>
    <w:rsid w:val="0006452D"/>
    <w:rsid w:val="000645B7"/>
    <w:rsid w:val="00065157"/>
    <w:rsid w:val="0006603B"/>
    <w:rsid w:val="0006625C"/>
    <w:rsid w:val="000664DC"/>
    <w:rsid w:val="000667BA"/>
    <w:rsid w:val="00070A9F"/>
    <w:rsid w:val="00071271"/>
    <w:rsid w:val="000725F3"/>
    <w:rsid w:val="00073207"/>
    <w:rsid w:val="0007380F"/>
    <w:rsid w:val="00074005"/>
    <w:rsid w:val="0007575B"/>
    <w:rsid w:val="00075CAF"/>
    <w:rsid w:val="000776C3"/>
    <w:rsid w:val="000776EA"/>
    <w:rsid w:val="00077946"/>
    <w:rsid w:val="00080D34"/>
    <w:rsid w:val="00081635"/>
    <w:rsid w:val="00082054"/>
    <w:rsid w:val="000832F9"/>
    <w:rsid w:val="0008365F"/>
    <w:rsid w:val="00083C03"/>
    <w:rsid w:val="00084404"/>
    <w:rsid w:val="00084F02"/>
    <w:rsid w:val="00084F80"/>
    <w:rsid w:val="0008536E"/>
    <w:rsid w:val="00086469"/>
    <w:rsid w:val="000864A2"/>
    <w:rsid w:val="00087214"/>
    <w:rsid w:val="00087533"/>
    <w:rsid w:val="00090046"/>
    <w:rsid w:val="00090F64"/>
    <w:rsid w:val="00091576"/>
    <w:rsid w:val="000916C5"/>
    <w:rsid w:val="00091922"/>
    <w:rsid w:val="00093B3D"/>
    <w:rsid w:val="000945D1"/>
    <w:rsid w:val="00096F5C"/>
    <w:rsid w:val="000974D7"/>
    <w:rsid w:val="00097AEE"/>
    <w:rsid w:val="000A087B"/>
    <w:rsid w:val="000A08F0"/>
    <w:rsid w:val="000A0C58"/>
    <w:rsid w:val="000A10E9"/>
    <w:rsid w:val="000A1E48"/>
    <w:rsid w:val="000A240F"/>
    <w:rsid w:val="000A2DA8"/>
    <w:rsid w:val="000A31C3"/>
    <w:rsid w:val="000A7B4A"/>
    <w:rsid w:val="000B1C81"/>
    <w:rsid w:val="000B2623"/>
    <w:rsid w:val="000B357B"/>
    <w:rsid w:val="000B45D0"/>
    <w:rsid w:val="000B5244"/>
    <w:rsid w:val="000B564B"/>
    <w:rsid w:val="000B5B64"/>
    <w:rsid w:val="000B5C17"/>
    <w:rsid w:val="000B6C7F"/>
    <w:rsid w:val="000B6DDA"/>
    <w:rsid w:val="000C0004"/>
    <w:rsid w:val="000C02EC"/>
    <w:rsid w:val="000C1780"/>
    <w:rsid w:val="000C29A6"/>
    <w:rsid w:val="000C355D"/>
    <w:rsid w:val="000C3762"/>
    <w:rsid w:val="000C3896"/>
    <w:rsid w:val="000C4352"/>
    <w:rsid w:val="000C4C64"/>
    <w:rsid w:val="000C5919"/>
    <w:rsid w:val="000C7F1C"/>
    <w:rsid w:val="000D0326"/>
    <w:rsid w:val="000D03CB"/>
    <w:rsid w:val="000D0CF7"/>
    <w:rsid w:val="000D1CF7"/>
    <w:rsid w:val="000D331D"/>
    <w:rsid w:val="000D3F53"/>
    <w:rsid w:val="000D41A0"/>
    <w:rsid w:val="000D442D"/>
    <w:rsid w:val="000D5A8D"/>
    <w:rsid w:val="000D6373"/>
    <w:rsid w:val="000D6BD7"/>
    <w:rsid w:val="000E1A38"/>
    <w:rsid w:val="000E2ED0"/>
    <w:rsid w:val="000E448F"/>
    <w:rsid w:val="000E46F9"/>
    <w:rsid w:val="000E4731"/>
    <w:rsid w:val="000E494A"/>
    <w:rsid w:val="000E4A03"/>
    <w:rsid w:val="000E5B0C"/>
    <w:rsid w:val="000E60BB"/>
    <w:rsid w:val="000E692F"/>
    <w:rsid w:val="000E6A23"/>
    <w:rsid w:val="000F0559"/>
    <w:rsid w:val="000F127B"/>
    <w:rsid w:val="000F1698"/>
    <w:rsid w:val="000F16AD"/>
    <w:rsid w:val="000F3BEF"/>
    <w:rsid w:val="000F5796"/>
    <w:rsid w:val="000F658F"/>
    <w:rsid w:val="000F7A18"/>
    <w:rsid w:val="00101572"/>
    <w:rsid w:val="00101598"/>
    <w:rsid w:val="00103465"/>
    <w:rsid w:val="00103BBA"/>
    <w:rsid w:val="0010504E"/>
    <w:rsid w:val="00105188"/>
    <w:rsid w:val="00106E16"/>
    <w:rsid w:val="00106F21"/>
    <w:rsid w:val="0010724B"/>
    <w:rsid w:val="001110B3"/>
    <w:rsid w:val="0011143E"/>
    <w:rsid w:val="00111790"/>
    <w:rsid w:val="00111862"/>
    <w:rsid w:val="00111AE9"/>
    <w:rsid w:val="001128FB"/>
    <w:rsid w:val="00112F33"/>
    <w:rsid w:val="001132EB"/>
    <w:rsid w:val="00114013"/>
    <w:rsid w:val="00114440"/>
    <w:rsid w:val="00114838"/>
    <w:rsid w:val="00115487"/>
    <w:rsid w:val="00115537"/>
    <w:rsid w:val="00115B0C"/>
    <w:rsid w:val="00116466"/>
    <w:rsid w:val="00117158"/>
    <w:rsid w:val="001174D1"/>
    <w:rsid w:val="00120662"/>
    <w:rsid w:val="001210B0"/>
    <w:rsid w:val="001220F3"/>
    <w:rsid w:val="00122DB9"/>
    <w:rsid w:val="001230CB"/>
    <w:rsid w:val="001236CB"/>
    <w:rsid w:val="00123AB6"/>
    <w:rsid w:val="0012482A"/>
    <w:rsid w:val="001248D6"/>
    <w:rsid w:val="00126AF6"/>
    <w:rsid w:val="001271C7"/>
    <w:rsid w:val="00127909"/>
    <w:rsid w:val="00127A72"/>
    <w:rsid w:val="00130B94"/>
    <w:rsid w:val="00131911"/>
    <w:rsid w:val="0013256A"/>
    <w:rsid w:val="00132583"/>
    <w:rsid w:val="001328BD"/>
    <w:rsid w:val="00132F5E"/>
    <w:rsid w:val="001332FF"/>
    <w:rsid w:val="00134BF9"/>
    <w:rsid w:val="001352D7"/>
    <w:rsid w:val="001367F7"/>
    <w:rsid w:val="001369FE"/>
    <w:rsid w:val="0014069A"/>
    <w:rsid w:val="00140A55"/>
    <w:rsid w:val="00140F2E"/>
    <w:rsid w:val="0014265E"/>
    <w:rsid w:val="00142DF7"/>
    <w:rsid w:val="00143BBE"/>
    <w:rsid w:val="0014446E"/>
    <w:rsid w:val="00145092"/>
    <w:rsid w:val="00145387"/>
    <w:rsid w:val="0014575D"/>
    <w:rsid w:val="001466DC"/>
    <w:rsid w:val="0014680D"/>
    <w:rsid w:val="001477C0"/>
    <w:rsid w:val="00147A9D"/>
    <w:rsid w:val="00147AAA"/>
    <w:rsid w:val="001503DA"/>
    <w:rsid w:val="00152286"/>
    <w:rsid w:val="00153697"/>
    <w:rsid w:val="00154C1A"/>
    <w:rsid w:val="00154F7A"/>
    <w:rsid w:val="00155A5C"/>
    <w:rsid w:val="00156B59"/>
    <w:rsid w:val="00162F1D"/>
    <w:rsid w:val="00163D1B"/>
    <w:rsid w:val="00164254"/>
    <w:rsid w:val="00166761"/>
    <w:rsid w:val="00166971"/>
    <w:rsid w:val="00167802"/>
    <w:rsid w:val="00167D0E"/>
    <w:rsid w:val="00170FBF"/>
    <w:rsid w:val="00171DFE"/>
    <w:rsid w:val="00171F29"/>
    <w:rsid w:val="0017245E"/>
    <w:rsid w:val="001776B2"/>
    <w:rsid w:val="00177E4A"/>
    <w:rsid w:val="0018026F"/>
    <w:rsid w:val="00180AB2"/>
    <w:rsid w:val="00180DFC"/>
    <w:rsid w:val="00181C19"/>
    <w:rsid w:val="00181F3E"/>
    <w:rsid w:val="00182BE0"/>
    <w:rsid w:val="00182D8B"/>
    <w:rsid w:val="00183F48"/>
    <w:rsid w:val="001845BD"/>
    <w:rsid w:val="00190348"/>
    <w:rsid w:val="00190581"/>
    <w:rsid w:val="00190BBF"/>
    <w:rsid w:val="00191183"/>
    <w:rsid w:val="001919BB"/>
    <w:rsid w:val="0019227B"/>
    <w:rsid w:val="001922C3"/>
    <w:rsid w:val="001925AB"/>
    <w:rsid w:val="00192BB2"/>
    <w:rsid w:val="001934B5"/>
    <w:rsid w:val="00194006"/>
    <w:rsid w:val="0019483F"/>
    <w:rsid w:val="00194A10"/>
    <w:rsid w:val="00195429"/>
    <w:rsid w:val="00195928"/>
    <w:rsid w:val="00195E43"/>
    <w:rsid w:val="001A0729"/>
    <w:rsid w:val="001A2DE2"/>
    <w:rsid w:val="001A36E7"/>
    <w:rsid w:val="001A3CF3"/>
    <w:rsid w:val="001A3FAD"/>
    <w:rsid w:val="001A51C3"/>
    <w:rsid w:val="001A665F"/>
    <w:rsid w:val="001A7935"/>
    <w:rsid w:val="001B07B7"/>
    <w:rsid w:val="001B07F4"/>
    <w:rsid w:val="001B18EA"/>
    <w:rsid w:val="001B1EAD"/>
    <w:rsid w:val="001B22C5"/>
    <w:rsid w:val="001B2372"/>
    <w:rsid w:val="001B2A32"/>
    <w:rsid w:val="001B2C40"/>
    <w:rsid w:val="001B2CA3"/>
    <w:rsid w:val="001B2DC4"/>
    <w:rsid w:val="001B3052"/>
    <w:rsid w:val="001B4B8F"/>
    <w:rsid w:val="001B54EC"/>
    <w:rsid w:val="001B6102"/>
    <w:rsid w:val="001B62FE"/>
    <w:rsid w:val="001B6D38"/>
    <w:rsid w:val="001B6EA5"/>
    <w:rsid w:val="001B7E23"/>
    <w:rsid w:val="001B7F3B"/>
    <w:rsid w:val="001C13AC"/>
    <w:rsid w:val="001C1985"/>
    <w:rsid w:val="001C5A61"/>
    <w:rsid w:val="001C5BB9"/>
    <w:rsid w:val="001C627D"/>
    <w:rsid w:val="001C7087"/>
    <w:rsid w:val="001D0490"/>
    <w:rsid w:val="001D1DE3"/>
    <w:rsid w:val="001D26E1"/>
    <w:rsid w:val="001D29AF"/>
    <w:rsid w:val="001D3D20"/>
    <w:rsid w:val="001D3E25"/>
    <w:rsid w:val="001D44D1"/>
    <w:rsid w:val="001D4C76"/>
    <w:rsid w:val="001D4F67"/>
    <w:rsid w:val="001D532F"/>
    <w:rsid w:val="001D63D3"/>
    <w:rsid w:val="001D6730"/>
    <w:rsid w:val="001D6D82"/>
    <w:rsid w:val="001D7C44"/>
    <w:rsid w:val="001E0604"/>
    <w:rsid w:val="001E1030"/>
    <w:rsid w:val="001E1042"/>
    <w:rsid w:val="001E2588"/>
    <w:rsid w:val="001E70E6"/>
    <w:rsid w:val="001F06DD"/>
    <w:rsid w:val="001F1458"/>
    <w:rsid w:val="001F1939"/>
    <w:rsid w:val="001F209E"/>
    <w:rsid w:val="001F20DF"/>
    <w:rsid w:val="001F2585"/>
    <w:rsid w:val="001F2BC2"/>
    <w:rsid w:val="001F301B"/>
    <w:rsid w:val="001F35DB"/>
    <w:rsid w:val="001F5126"/>
    <w:rsid w:val="001F6272"/>
    <w:rsid w:val="001F7A19"/>
    <w:rsid w:val="0020029B"/>
    <w:rsid w:val="00201AF1"/>
    <w:rsid w:val="00202DC5"/>
    <w:rsid w:val="00204225"/>
    <w:rsid w:val="00204DBE"/>
    <w:rsid w:val="002051A6"/>
    <w:rsid w:val="00205DF1"/>
    <w:rsid w:val="0020629D"/>
    <w:rsid w:val="002071DE"/>
    <w:rsid w:val="00207289"/>
    <w:rsid w:val="00207635"/>
    <w:rsid w:val="00210387"/>
    <w:rsid w:val="002107CB"/>
    <w:rsid w:val="002122B4"/>
    <w:rsid w:val="00213785"/>
    <w:rsid w:val="00213860"/>
    <w:rsid w:val="00213C36"/>
    <w:rsid w:val="002142A5"/>
    <w:rsid w:val="002147B1"/>
    <w:rsid w:val="0021526A"/>
    <w:rsid w:val="002156D3"/>
    <w:rsid w:val="00217BE3"/>
    <w:rsid w:val="0022006D"/>
    <w:rsid w:val="0022056F"/>
    <w:rsid w:val="00220638"/>
    <w:rsid w:val="002209F3"/>
    <w:rsid w:val="00220DBC"/>
    <w:rsid w:val="00221C37"/>
    <w:rsid w:val="00221E8E"/>
    <w:rsid w:val="00222F32"/>
    <w:rsid w:val="002232F9"/>
    <w:rsid w:val="00226294"/>
    <w:rsid w:val="00226498"/>
    <w:rsid w:val="00226621"/>
    <w:rsid w:val="00226950"/>
    <w:rsid w:val="00230072"/>
    <w:rsid w:val="00231D27"/>
    <w:rsid w:val="0023201A"/>
    <w:rsid w:val="002324A9"/>
    <w:rsid w:val="0023383B"/>
    <w:rsid w:val="00233EF6"/>
    <w:rsid w:val="00234DD5"/>
    <w:rsid w:val="00234EA5"/>
    <w:rsid w:val="0023576E"/>
    <w:rsid w:val="00235C44"/>
    <w:rsid w:val="00236C8D"/>
    <w:rsid w:val="00237540"/>
    <w:rsid w:val="00237A64"/>
    <w:rsid w:val="00240777"/>
    <w:rsid w:val="00240891"/>
    <w:rsid w:val="00241379"/>
    <w:rsid w:val="00241421"/>
    <w:rsid w:val="00241748"/>
    <w:rsid w:val="00242534"/>
    <w:rsid w:val="00242804"/>
    <w:rsid w:val="0024407D"/>
    <w:rsid w:val="00244FBE"/>
    <w:rsid w:val="002450D4"/>
    <w:rsid w:val="00245BD6"/>
    <w:rsid w:val="00246697"/>
    <w:rsid w:val="00247FAD"/>
    <w:rsid w:val="00250B22"/>
    <w:rsid w:val="00251660"/>
    <w:rsid w:val="002516E1"/>
    <w:rsid w:val="0025173B"/>
    <w:rsid w:val="002522CA"/>
    <w:rsid w:val="00252A09"/>
    <w:rsid w:val="00252C9B"/>
    <w:rsid w:val="00252CE2"/>
    <w:rsid w:val="0025327F"/>
    <w:rsid w:val="00253BD9"/>
    <w:rsid w:val="00254A8E"/>
    <w:rsid w:val="00255071"/>
    <w:rsid w:val="002563FB"/>
    <w:rsid w:val="002566DF"/>
    <w:rsid w:val="00256934"/>
    <w:rsid w:val="002610D2"/>
    <w:rsid w:val="00261CD6"/>
    <w:rsid w:val="00261D59"/>
    <w:rsid w:val="00262364"/>
    <w:rsid w:val="00263586"/>
    <w:rsid w:val="00263FA7"/>
    <w:rsid w:val="00264747"/>
    <w:rsid w:val="00266E14"/>
    <w:rsid w:val="00272205"/>
    <w:rsid w:val="002728C0"/>
    <w:rsid w:val="00273722"/>
    <w:rsid w:val="00273E5D"/>
    <w:rsid w:val="00274A29"/>
    <w:rsid w:val="00274B22"/>
    <w:rsid w:val="00274D4F"/>
    <w:rsid w:val="002752CC"/>
    <w:rsid w:val="002755E7"/>
    <w:rsid w:val="00275D04"/>
    <w:rsid w:val="00276405"/>
    <w:rsid w:val="002765C4"/>
    <w:rsid w:val="00276FD7"/>
    <w:rsid w:val="00277A59"/>
    <w:rsid w:val="002802B5"/>
    <w:rsid w:val="002804D6"/>
    <w:rsid w:val="0028172E"/>
    <w:rsid w:val="00281878"/>
    <w:rsid w:val="00281959"/>
    <w:rsid w:val="00281995"/>
    <w:rsid w:val="002827FC"/>
    <w:rsid w:val="002832D1"/>
    <w:rsid w:val="0028656A"/>
    <w:rsid w:val="00286F15"/>
    <w:rsid w:val="00290965"/>
    <w:rsid w:val="002909FC"/>
    <w:rsid w:val="00291A9E"/>
    <w:rsid w:val="00291B7E"/>
    <w:rsid w:val="00291FEE"/>
    <w:rsid w:val="00293490"/>
    <w:rsid w:val="002939F6"/>
    <w:rsid w:val="00293C62"/>
    <w:rsid w:val="00294248"/>
    <w:rsid w:val="0029529C"/>
    <w:rsid w:val="002953B6"/>
    <w:rsid w:val="002959CB"/>
    <w:rsid w:val="00295D0E"/>
    <w:rsid w:val="00297ACE"/>
    <w:rsid w:val="002A0841"/>
    <w:rsid w:val="002A09F8"/>
    <w:rsid w:val="002A0EA9"/>
    <w:rsid w:val="002A1219"/>
    <w:rsid w:val="002A19F7"/>
    <w:rsid w:val="002A1F39"/>
    <w:rsid w:val="002A2C44"/>
    <w:rsid w:val="002A3080"/>
    <w:rsid w:val="002A41C9"/>
    <w:rsid w:val="002A43DC"/>
    <w:rsid w:val="002A5D5F"/>
    <w:rsid w:val="002A67F5"/>
    <w:rsid w:val="002A7006"/>
    <w:rsid w:val="002B0F0E"/>
    <w:rsid w:val="002B1611"/>
    <w:rsid w:val="002B17D0"/>
    <w:rsid w:val="002B34A6"/>
    <w:rsid w:val="002B4919"/>
    <w:rsid w:val="002B4B5F"/>
    <w:rsid w:val="002B6EB3"/>
    <w:rsid w:val="002B7089"/>
    <w:rsid w:val="002B73A5"/>
    <w:rsid w:val="002C06DC"/>
    <w:rsid w:val="002C0792"/>
    <w:rsid w:val="002C0ADF"/>
    <w:rsid w:val="002C1977"/>
    <w:rsid w:val="002C1E0F"/>
    <w:rsid w:val="002C227D"/>
    <w:rsid w:val="002C2C0E"/>
    <w:rsid w:val="002C40BE"/>
    <w:rsid w:val="002C4316"/>
    <w:rsid w:val="002C4B09"/>
    <w:rsid w:val="002C4F49"/>
    <w:rsid w:val="002C60C9"/>
    <w:rsid w:val="002D0B06"/>
    <w:rsid w:val="002D0B49"/>
    <w:rsid w:val="002D0E6C"/>
    <w:rsid w:val="002D237B"/>
    <w:rsid w:val="002D3084"/>
    <w:rsid w:val="002D3548"/>
    <w:rsid w:val="002D358A"/>
    <w:rsid w:val="002D363E"/>
    <w:rsid w:val="002D4443"/>
    <w:rsid w:val="002D49F3"/>
    <w:rsid w:val="002D5096"/>
    <w:rsid w:val="002D51FC"/>
    <w:rsid w:val="002D526F"/>
    <w:rsid w:val="002D54F0"/>
    <w:rsid w:val="002D5C79"/>
    <w:rsid w:val="002D62D6"/>
    <w:rsid w:val="002D65D7"/>
    <w:rsid w:val="002E0738"/>
    <w:rsid w:val="002E0AB3"/>
    <w:rsid w:val="002E0E26"/>
    <w:rsid w:val="002E0F4C"/>
    <w:rsid w:val="002E1133"/>
    <w:rsid w:val="002E20AE"/>
    <w:rsid w:val="002E284E"/>
    <w:rsid w:val="002E29F2"/>
    <w:rsid w:val="002E2FF7"/>
    <w:rsid w:val="002E3AED"/>
    <w:rsid w:val="002E48E1"/>
    <w:rsid w:val="002E768D"/>
    <w:rsid w:val="002E79A0"/>
    <w:rsid w:val="002F0137"/>
    <w:rsid w:val="002F19DC"/>
    <w:rsid w:val="002F1A9B"/>
    <w:rsid w:val="002F1FC8"/>
    <w:rsid w:val="002F2C66"/>
    <w:rsid w:val="002F3651"/>
    <w:rsid w:val="002F371C"/>
    <w:rsid w:val="002F4E75"/>
    <w:rsid w:val="002F4EBF"/>
    <w:rsid w:val="002F526E"/>
    <w:rsid w:val="002F6978"/>
    <w:rsid w:val="002F6D6C"/>
    <w:rsid w:val="002F6E82"/>
    <w:rsid w:val="002F7014"/>
    <w:rsid w:val="002F7723"/>
    <w:rsid w:val="003003E8"/>
    <w:rsid w:val="003005A4"/>
    <w:rsid w:val="003010CA"/>
    <w:rsid w:val="0030128F"/>
    <w:rsid w:val="0030149A"/>
    <w:rsid w:val="00302F2D"/>
    <w:rsid w:val="0030504E"/>
    <w:rsid w:val="003053F4"/>
    <w:rsid w:val="00306A4D"/>
    <w:rsid w:val="00307E8C"/>
    <w:rsid w:val="003116CD"/>
    <w:rsid w:val="003120F6"/>
    <w:rsid w:val="003125B3"/>
    <w:rsid w:val="00312628"/>
    <w:rsid w:val="00312D1E"/>
    <w:rsid w:val="003135EC"/>
    <w:rsid w:val="00314868"/>
    <w:rsid w:val="00314BA3"/>
    <w:rsid w:val="00314F37"/>
    <w:rsid w:val="003150F1"/>
    <w:rsid w:val="00315344"/>
    <w:rsid w:val="00315773"/>
    <w:rsid w:val="00315A83"/>
    <w:rsid w:val="00315B83"/>
    <w:rsid w:val="0031667A"/>
    <w:rsid w:val="00317196"/>
    <w:rsid w:val="00317F7E"/>
    <w:rsid w:val="00317FFA"/>
    <w:rsid w:val="00321256"/>
    <w:rsid w:val="00321D69"/>
    <w:rsid w:val="00322133"/>
    <w:rsid w:val="0032236C"/>
    <w:rsid w:val="00322F45"/>
    <w:rsid w:val="00323B3A"/>
    <w:rsid w:val="00325BB7"/>
    <w:rsid w:val="00326237"/>
    <w:rsid w:val="0032625D"/>
    <w:rsid w:val="0032633B"/>
    <w:rsid w:val="003264BE"/>
    <w:rsid w:val="00326E3B"/>
    <w:rsid w:val="0033016E"/>
    <w:rsid w:val="00330255"/>
    <w:rsid w:val="0033042B"/>
    <w:rsid w:val="00330DBE"/>
    <w:rsid w:val="00331362"/>
    <w:rsid w:val="00331654"/>
    <w:rsid w:val="00331C95"/>
    <w:rsid w:val="003331C5"/>
    <w:rsid w:val="00333929"/>
    <w:rsid w:val="00333938"/>
    <w:rsid w:val="00333F71"/>
    <w:rsid w:val="00335715"/>
    <w:rsid w:val="00336443"/>
    <w:rsid w:val="003378AB"/>
    <w:rsid w:val="00337F40"/>
    <w:rsid w:val="00341980"/>
    <w:rsid w:val="00341F89"/>
    <w:rsid w:val="003422BD"/>
    <w:rsid w:val="00343665"/>
    <w:rsid w:val="0034369A"/>
    <w:rsid w:val="003436F0"/>
    <w:rsid w:val="003437B8"/>
    <w:rsid w:val="00344DC4"/>
    <w:rsid w:val="00344F17"/>
    <w:rsid w:val="00345311"/>
    <w:rsid w:val="00345847"/>
    <w:rsid w:val="00345EEB"/>
    <w:rsid w:val="003462BE"/>
    <w:rsid w:val="0034751C"/>
    <w:rsid w:val="00347B52"/>
    <w:rsid w:val="00351DB0"/>
    <w:rsid w:val="0035442C"/>
    <w:rsid w:val="00354448"/>
    <w:rsid w:val="00355F39"/>
    <w:rsid w:val="003573DE"/>
    <w:rsid w:val="00360D00"/>
    <w:rsid w:val="00361473"/>
    <w:rsid w:val="003626CF"/>
    <w:rsid w:val="0036315B"/>
    <w:rsid w:val="00363A2A"/>
    <w:rsid w:val="00364AD7"/>
    <w:rsid w:val="00364FD4"/>
    <w:rsid w:val="00365C45"/>
    <w:rsid w:val="00365F7B"/>
    <w:rsid w:val="00367C36"/>
    <w:rsid w:val="00370A9E"/>
    <w:rsid w:val="00371698"/>
    <w:rsid w:val="003725A5"/>
    <w:rsid w:val="00373348"/>
    <w:rsid w:val="003735B9"/>
    <w:rsid w:val="003752E0"/>
    <w:rsid w:val="00375645"/>
    <w:rsid w:val="003765C9"/>
    <w:rsid w:val="00376634"/>
    <w:rsid w:val="00376CC6"/>
    <w:rsid w:val="00376FBC"/>
    <w:rsid w:val="00377678"/>
    <w:rsid w:val="0038049D"/>
    <w:rsid w:val="00380690"/>
    <w:rsid w:val="00380868"/>
    <w:rsid w:val="003812FD"/>
    <w:rsid w:val="00381E4F"/>
    <w:rsid w:val="00385E09"/>
    <w:rsid w:val="00386773"/>
    <w:rsid w:val="00387436"/>
    <w:rsid w:val="003878C2"/>
    <w:rsid w:val="00387CCD"/>
    <w:rsid w:val="003903C8"/>
    <w:rsid w:val="00391D27"/>
    <w:rsid w:val="00392277"/>
    <w:rsid w:val="00393198"/>
    <w:rsid w:val="003933A3"/>
    <w:rsid w:val="003957F2"/>
    <w:rsid w:val="0039684C"/>
    <w:rsid w:val="00396A53"/>
    <w:rsid w:val="00397082"/>
    <w:rsid w:val="00397314"/>
    <w:rsid w:val="003973BC"/>
    <w:rsid w:val="0039770D"/>
    <w:rsid w:val="00397A13"/>
    <w:rsid w:val="00397E26"/>
    <w:rsid w:val="003A14F0"/>
    <w:rsid w:val="003A1590"/>
    <w:rsid w:val="003A3E3A"/>
    <w:rsid w:val="003A58B8"/>
    <w:rsid w:val="003A62AE"/>
    <w:rsid w:val="003A7DA1"/>
    <w:rsid w:val="003A7F58"/>
    <w:rsid w:val="003B0E4C"/>
    <w:rsid w:val="003B13AF"/>
    <w:rsid w:val="003B3376"/>
    <w:rsid w:val="003B439C"/>
    <w:rsid w:val="003B45C1"/>
    <w:rsid w:val="003B53F9"/>
    <w:rsid w:val="003B66B4"/>
    <w:rsid w:val="003B6FE9"/>
    <w:rsid w:val="003C0B54"/>
    <w:rsid w:val="003C2084"/>
    <w:rsid w:val="003C3578"/>
    <w:rsid w:val="003C441E"/>
    <w:rsid w:val="003C58FA"/>
    <w:rsid w:val="003C63D9"/>
    <w:rsid w:val="003C6EA8"/>
    <w:rsid w:val="003C7BBA"/>
    <w:rsid w:val="003C7C8F"/>
    <w:rsid w:val="003D0438"/>
    <w:rsid w:val="003D3F7A"/>
    <w:rsid w:val="003D4633"/>
    <w:rsid w:val="003D4880"/>
    <w:rsid w:val="003D49C6"/>
    <w:rsid w:val="003D58A9"/>
    <w:rsid w:val="003D69E5"/>
    <w:rsid w:val="003D7111"/>
    <w:rsid w:val="003D785E"/>
    <w:rsid w:val="003D7E4B"/>
    <w:rsid w:val="003E05D5"/>
    <w:rsid w:val="003E1415"/>
    <w:rsid w:val="003E233F"/>
    <w:rsid w:val="003E2505"/>
    <w:rsid w:val="003E2D06"/>
    <w:rsid w:val="003E3286"/>
    <w:rsid w:val="003E33DC"/>
    <w:rsid w:val="003E38A6"/>
    <w:rsid w:val="003E3C14"/>
    <w:rsid w:val="003E3F18"/>
    <w:rsid w:val="003E45A7"/>
    <w:rsid w:val="003E4982"/>
    <w:rsid w:val="003E5322"/>
    <w:rsid w:val="003E5352"/>
    <w:rsid w:val="003E5516"/>
    <w:rsid w:val="003E5FA6"/>
    <w:rsid w:val="003E6617"/>
    <w:rsid w:val="003E6A73"/>
    <w:rsid w:val="003F02C8"/>
    <w:rsid w:val="003F0B39"/>
    <w:rsid w:val="003F1F04"/>
    <w:rsid w:val="003F2444"/>
    <w:rsid w:val="003F2E30"/>
    <w:rsid w:val="003F3559"/>
    <w:rsid w:val="003F3CF9"/>
    <w:rsid w:val="003F4534"/>
    <w:rsid w:val="003F5037"/>
    <w:rsid w:val="003F5FCB"/>
    <w:rsid w:val="003F692E"/>
    <w:rsid w:val="003F73C6"/>
    <w:rsid w:val="00400A92"/>
    <w:rsid w:val="00400DD0"/>
    <w:rsid w:val="0040108F"/>
    <w:rsid w:val="0040324C"/>
    <w:rsid w:val="0040378B"/>
    <w:rsid w:val="004039D6"/>
    <w:rsid w:val="00403D60"/>
    <w:rsid w:val="0040407E"/>
    <w:rsid w:val="00404543"/>
    <w:rsid w:val="00405435"/>
    <w:rsid w:val="00405471"/>
    <w:rsid w:val="00407701"/>
    <w:rsid w:val="0040783C"/>
    <w:rsid w:val="00407F84"/>
    <w:rsid w:val="0041029B"/>
    <w:rsid w:val="0041034E"/>
    <w:rsid w:val="004121A6"/>
    <w:rsid w:val="00412C8E"/>
    <w:rsid w:val="00412F9F"/>
    <w:rsid w:val="00413304"/>
    <w:rsid w:val="004140B7"/>
    <w:rsid w:val="004157B1"/>
    <w:rsid w:val="00416119"/>
    <w:rsid w:val="00416894"/>
    <w:rsid w:val="00416E3E"/>
    <w:rsid w:val="00417E5C"/>
    <w:rsid w:val="00421B05"/>
    <w:rsid w:val="00422A68"/>
    <w:rsid w:val="004244D1"/>
    <w:rsid w:val="00425C52"/>
    <w:rsid w:val="00425D15"/>
    <w:rsid w:val="00427BF7"/>
    <w:rsid w:val="00431510"/>
    <w:rsid w:val="00431C4C"/>
    <w:rsid w:val="0043267A"/>
    <w:rsid w:val="0043391E"/>
    <w:rsid w:val="00434B91"/>
    <w:rsid w:val="004352FA"/>
    <w:rsid w:val="004353A8"/>
    <w:rsid w:val="00435725"/>
    <w:rsid w:val="00435B30"/>
    <w:rsid w:val="00435F50"/>
    <w:rsid w:val="00436958"/>
    <w:rsid w:val="00437897"/>
    <w:rsid w:val="00437E6F"/>
    <w:rsid w:val="00440C72"/>
    <w:rsid w:val="00441A48"/>
    <w:rsid w:val="00442DC1"/>
    <w:rsid w:val="0044374D"/>
    <w:rsid w:val="004442F0"/>
    <w:rsid w:val="00444810"/>
    <w:rsid w:val="00446361"/>
    <w:rsid w:val="004466BE"/>
    <w:rsid w:val="00446765"/>
    <w:rsid w:val="00446C4D"/>
    <w:rsid w:val="0044792E"/>
    <w:rsid w:val="0045012E"/>
    <w:rsid w:val="00450359"/>
    <w:rsid w:val="004504A8"/>
    <w:rsid w:val="00450642"/>
    <w:rsid w:val="004514F4"/>
    <w:rsid w:val="00452451"/>
    <w:rsid w:val="004529D6"/>
    <w:rsid w:val="00452FD1"/>
    <w:rsid w:val="00453B31"/>
    <w:rsid w:val="0045409D"/>
    <w:rsid w:val="00456B4C"/>
    <w:rsid w:val="00460A12"/>
    <w:rsid w:val="00461367"/>
    <w:rsid w:val="00461CE5"/>
    <w:rsid w:val="00462534"/>
    <w:rsid w:val="00462A52"/>
    <w:rsid w:val="00462C02"/>
    <w:rsid w:val="00463536"/>
    <w:rsid w:val="00464262"/>
    <w:rsid w:val="0046477E"/>
    <w:rsid w:val="00465D83"/>
    <w:rsid w:val="00465DA8"/>
    <w:rsid w:val="00465F6C"/>
    <w:rsid w:val="00466FB3"/>
    <w:rsid w:val="00467179"/>
    <w:rsid w:val="004671F5"/>
    <w:rsid w:val="004678EF"/>
    <w:rsid w:val="00467996"/>
    <w:rsid w:val="00467CD9"/>
    <w:rsid w:val="0047148E"/>
    <w:rsid w:val="00471A42"/>
    <w:rsid w:val="00471B6A"/>
    <w:rsid w:val="0047264C"/>
    <w:rsid w:val="00472809"/>
    <w:rsid w:val="00473806"/>
    <w:rsid w:val="00474728"/>
    <w:rsid w:val="00477948"/>
    <w:rsid w:val="00480004"/>
    <w:rsid w:val="004804A0"/>
    <w:rsid w:val="004809FA"/>
    <w:rsid w:val="00481F5F"/>
    <w:rsid w:val="004830E4"/>
    <w:rsid w:val="00483320"/>
    <w:rsid w:val="0048339D"/>
    <w:rsid w:val="004835F3"/>
    <w:rsid w:val="00484DAA"/>
    <w:rsid w:val="00484EB6"/>
    <w:rsid w:val="004852CF"/>
    <w:rsid w:val="00487A06"/>
    <w:rsid w:val="00491EAF"/>
    <w:rsid w:val="00492A44"/>
    <w:rsid w:val="00492AC2"/>
    <w:rsid w:val="004939E5"/>
    <w:rsid w:val="00496F61"/>
    <w:rsid w:val="00497788"/>
    <w:rsid w:val="00497DFD"/>
    <w:rsid w:val="004A160F"/>
    <w:rsid w:val="004A18D7"/>
    <w:rsid w:val="004A1CB4"/>
    <w:rsid w:val="004A286A"/>
    <w:rsid w:val="004A3634"/>
    <w:rsid w:val="004A3DDB"/>
    <w:rsid w:val="004A4675"/>
    <w:rsid w:val="004A5586"/>
    <w:rsid w:val="004A55C5"/>
    <w:rsid w:val="004A575B"/>
    <w:rsid w:val="004A59A0"/>
    <w:rsid w:val="004A5CD1"/>
    <w:rsid w:val="004A6191"/>
    <w:rsid w:val="004B02E9"/>
    <w:rsid w:val="004B09D6"/>
    <w:rsid w:val="004B0A8E"/>
    <w:rsid w:val="004B0E0F"/>
    <w:rsid w:val="004B1187"/>
    <w:rsid w:val="004B1494"/>
    <w:rsid w:val="004B1B42"/>
    <w:rsid w:val="004B2DC4"/>
    <w:rsid w:val="004B338E"/>
    <w:rsid w:val="004B50D0"/>
    <w:rsid w:val="004B574A"/>
    <w:rsid w:val="004B5B54"/>
    <w:rsid w:val="004B6091"/>
    <w:rsid w:val="004B66A6"/>
    <w:rsid w:val="004B7232"/>
    <w:rsid w:val="004B7BDE"/>
    <w:rsid w:val="004B7EA7"/>
    <w:rsid w:val="004C0362"/>
    <w:rsid w:val="004C1745"/>
    <w:rsid w:val="004C3F96"/>
    <w:rsid w:val="004C4F15"/>
    <w:rsid w:val="004C6546"/>
    <w:rsid w:val="004C75AD"/>
    <w:rsid w:val="004C7E35"/>
    <w:rsid w:val="004D09F9"/>
    <w:rsid w:val="004D2753"/>
    <w:rsid w:val="004D33BD"/>
    <w:rsid w:val="004D3823"/>
    <w:rsid w:val="004D3DDA"/>
    <w:rsid w:val="004D4130"/>
    <w:rsid w:val="004D418E"/>
    <w:rsid w:val="004D41B7"/>
    <w:rsid w:val="004D54BD"/>
    <w:rsid w:val="004D6062"/>
    <w:rsid w:val="004D6142"/>
    <w:rsid w:val="004D6745"/>
    <w:rsid w:val="004D6E34"/>
    <w:rsid w:val="004D6FF7"/>
    <w:rsid w:val="004E09E2"/>
    <w:rsid w:val="004E0CE1"/>
    <w:rsid w:val="004E0FB6"/>
    <w:rsid w:val="004E21FD"/>
    <w:rsid w:val="004E2551"/>
    <w:rsid w:val="004E2A93"/>
    <w:rsid w:val="004E3DAA"/>
    <w:rsid w:val="004E4F00"/>
    <w:rsid w:val="004E51B6"/>
    <w:rsid w:val="004E5469"/>
    <w:rsid w:val="004E5FCA"/>
    <w:rsid w:val="004E61BC"/>
    <w:rsid w:val="004E647C"/>
    <w:rsid w:val="004E6502"/>
    <w:rsid w:val="004E685C"/>
    <w:rsid w:val="004E689B"/>
    <w:rsid w:val="004E6972"/>
    <w:rsid w:val="004E6BAC"/>
    <w:rsid w:val="004F0354"/>
    <w:rsid w:val="004F089E"/>
    <w:rsid w:val="004F09B9"/>
    <w:rsid w:val="004F0F69"/>
    <w:rsid w:val="004F1361"/>
    <w:rsid w:val="004F20CC"/>
    <w:rsid w:val="004F2944"/>
    <w:rsid w:val="004F31B3"/>
    <w:rsid w:val="004F3405"/>
    <w:rsid w:val="004F38BD"/>
    <w:rsid w:val="004F3C13"/>
    <w:rsid w:val="004F41EE"/>
    <w:rsid w:val="004F52AC"/>
    <w:rsid w:val="004F5BB5"/>
    <w:rsid w:val="004F72B5"/>
    <w:rsid w:val="0050107A"/>
    <w:rsid w:val="00501BCF"/>
    <w:rsid w:val="00501FED"/>
    <w:rsid w:val="00502BC8"/>
    <w:rsid w:val="00503164"/>
    <w:rsid w:val="005033BE"/>
    <w:rsid w:val="00503CD7"/>
    <w:rsid w:val="00503EA6"/>
    <w:rsid w:val="00504B8A"/>
    <w:rsid w:val="0050584A"/>
    <w:rsid w:val="00506F75"/>
    <w:rsid w:val="00507574"/>
    <w:rsid w:val="00507E12"/>
    <w:rsid w:val="00507FA6"/>
    <w:rsid w:val="005103FF"/>
    <w:rsid w:val="00510AA9"/>
    <w:rsid w:val="00510F73"/>
    <w:rsid w:val="00511526"/>
    <w:rsid w:val="00511CD2"/>
    <w:rsid w:val="00512258"/>
    <w:rsid w:val="00513879"/>
    <w:rsid w:val="00513B3F"/>
    <w:rsid w:val="00513BCA"/>
    <w:rsid w:val="005146BA"/>
    <w:rsid w:val="00514904"/>
    <w:rsid w:val="005149EA"/>
    <w:rsid w:val="00514C3E"/>
    <w:rsid w:val="00514DF6"/>
    <w:rsid w:val="00516FA5"/>
    <w:rsid w:val="00517DD7"/>
    <w:rsid w:val="005208D1"/>
    <w:rsid w:val="005209EA"/>
    <w:rsid w:val="005212FC"/>
    <w:rsid w:val="00521B89"/>
    <w:rsid w:val="00522A34"/>
    <w:rsid w:val="0052335E"/>
    <w:rsid w:val="005236D0"/>
    <w:rsid w:val="005238B5"/>
    <w:rsid w:val="005241BA"/>
    <w:rsid w:val="00525325"/>
    <w:rsid w:val="005269EA"/>
    <w:rsid w:val="005270A7"/>
    <w:rsid w:val="00530426"/>
    <w:rsid w:val="00530D22"/>
    <w:rsid w:val="0053101E"/>
    <w:rsid w:val="00531F67"/>
    <w:rsid w:val="005335EE"/>
    <w:rsid w:val="00533799"/>
    <w:rsid w:val="00533DCE"/>
    <w:rsid w:val="00534337"/>
    <w:rsid w:val="005356EC"/>
    <w:rsid w:val="00535DD3"/>
    <w:rsid w:val="00536B01"/>
    <w:rsid w:val="0053705F"/>
    <w:rsid w:val="0053740B"/>
    <w:rsid w:val="00537990"/>
    <w:rsid w:val="00540395"/>
    <w:rsid w:val="005408CB"/>
    <w:rsid w:val="00540FC6"/>
    <w:rsid w:val="005417A4"/>
    <w:rsid w:val="00541DA1"/>
    <w:rsid w:val="00541DE3"/>
    <w:rsid w:val="0054217D"/>
    <w:rsid w:val="005432B2"/>
    <w:rsid w:val="00544B21"/>
    <w:rsid w:val="00546613"/>
    <w:rsid w:val="00546F2D"/>
    <w:rsid w:val="00547836"/>
    <w:rsid w:val="00547C35"/>
    <w:rsid w:val="00550BFF"/>
    <w:rsid w:val="00551428"/>
    <w:rsid w:val="00551CFD"/>
    <w:rsid w:val="00552290"/>
    <w:rsid w:val="00552430"/>
    <w:rsid w:val="005532BC"/>
    <w:rsid w:val="0055368D"/>
    <w:rsid w:val="005547B6"/>
    <w:rsid w:val="0055509E"/>
    <w:rsid w:val="00556660"/>
    <w:rsid w:val="00556685"/>
    <w:rsid w:val="00556FFD"/>
    <w:rsid w:val="00560852"/>
    <w:rsid w:val="00560B52"/>
    <w:rsid w:val="00562265"/>
    <w:rsid w:val="005637FB"/>
    <w:rsid w:val="00563D09"/>
    <w:rsid w:val="005640C8"/>
    <w:rsid w:val="005671AA"/>
    <w:rsid w:val="00567675"/>
    <w:rsid w:val="00567DC4"/>
    <w:rsid w:val="00570147"/>
    <w:rsid w:val="0057031C"/>
    <w:rsid w:val="00570781"/>
    <w:rsid w:val="0057139A"/>
    <w:rsid w:val="00572D1E"/>
    <w:rsid w:val="005734C4"/>
    <w:rsid w:val="00574DEF"/>
    <w:rsid w:val="005763A0"/>
    <w:rsid w:val="00576A46"/>
    <w:rsid w:val="005774E1"/>
    <w:rsid w:val="0057764F"/>
    <w:rsid w:val="00577DC0"/>
    <w:rsid w:val="00580A86"/>
    <w:rsid w:val="005812DC"/>
    <w:rsid w:val="00581734"/>
    <w:rsid w:val="005817A4"/>
    <w:rsid w:val="00581D8F"/>
    <w:rsid w:val="00582979"/>
    <w:rsid w:val="00583587"/>
    <w:rsid w:val="00583E8F"/>
    <w:rsid w:val="00585722"/>
    <w:rsid w:val="00586A0B"/>
    <w:rsid w:val="00587781"/>
    <w:rsid w:val="00590409"/>
    <w:rsid w:val="00590A4F"/>
    <w:rsid w:val="0059151F"/>
    <w:rsid w:val="00591A5F"/>
    <w:rsid w:val="00591B72"/>
    <w:rsid w:val="00592F53"/>
    <w:rsid w:val="005931FF"/>
    <w:rsid w:val="005939D2"/>
    <w:rsid w:val="00594DD2"/>
    <w:rsid w:val="00594E9E"/>
    <w:rsid w:val="00596796"/>
    <w:rsid w:val="00597360"/>
    <w:rsid w:val="005979BE"/>
    <w:rsid w:val="005979E2"/>
    <w:rsid w:val="005A0A33"/>
    <w:rsid w:val="005A0AF2"/>
    <w:rsid w:val="005A3BE8"/>
    <w:rsid w:val="005A446A"/>
    <w:rsid w:val="005A4591"/>
    <w:rsid w:val="005A54F0"/>
    <w:rsid w:val="005A57D1"/>
    <w:rsid w:val="005A6601"/>
    <w:rsid w:val="005A6FBF"/>
    <w:rsid w:val="005A7113"/>
    <w:rsid w:val="005B1459"/>
    <w:rsid w:val="005B1670"/>
    <w:rsid w:val="005B4968"/>
    <w:rsid w:val="005B594F"/>
    <w:rsid w:val="005B60A6"/>
    <w:rsid w:val="005C0662"/>
    <w:rsid w:val="005C0859"/>
    <w:rsid w:val="005C0E68"/>
    <w:rsid w:val="005C133E"/>
    <w:rsid w:val="005C145B"/>
    <w:rsid w:val="005C27AC"/>
    <w:rsid w:val="005C2CC9"/>
    <w:rsid w:val="005C3ABD"/>
    <w:rsid w:val="005C3FBF"/>
    <w:rsid w:val="005C44B5"/>
    <w:rsid w:val="005C47CD"/>
    <w:rsid w:val="005C492B"/>
    <w:rsid w:val="005C6412"/>
    <w:rsid w:val="005C701B"/>
    <w:rsid w:val="005D1311"/>
    <w:rsid w:val="005D15E9"/>
    <w:rsid w:val="005D1AB3"/>
    <w:rsid w:val="005D2329"/>
    <w:rsid w:val="005D279C"/>
    <w:rsid w:val="005D3EAF"/>
    <w:rsid w:val="005D41E3"/>
    <w:rsid w:val="005D4BBB"/>
    <w:rsid w:val="005D5048"/>
    <w:rsid w:val="005D5773"/>
    <w:rsid w:val="005D60D7"/>
    <w:rsid w:val="005D6503"/>
    <w:rsid w:val="005D67A9"/>
    <w:rsid w:val="005D6E49"/>
    <w:rsid w:val="005D74C6"/>
    <w:rsid w:val="005E1216"/>
    <w:rsid w:val="005E193D"/>
    <w:rsid w:val="005E29F9"/>
    <w:rsid w:val="005E4D23"/>
    <w:rsid w:val="005E56FA"/>
    <w:rsid w:val="005E647C"/>
    <w:rsid w:val="005E6906"/>
    <w:rsid w:val="005F0C33"/>
    <w:rsid w:val="005F202E"/>
    <w:rsid w:val="005F2B89"/>
    <w:rsid w:val="005F3307"/>
    <w:rsid w:val="005F384A"/>
    <w:rsid w:val="005F4912"/>
    <w:rsid w:val="005F634B"/>
    <w:rsid w:val="005F636C"/>
    <w:rsid w:val="005F6789"/>
    <w:rsid w:val="00601090"/>
    <w:rsid w:val="00601943"/>
    <w:rsid w:val="00601DBC"/>
    <w:rsid w:val="00602814"/>
    <w:rsid w:val="00603B9C"/>
    <w:rsid w:val="00604085"/>
    <w:rsid w:val="00604907"/>
    <w:rsid w:val="00605F64"/>
    <w:rsid w:val="00606058"/>
    <w:rsid w:val="006071D0"/>
    <w:rsid w:val="00607754"/>
    <w:rsid w:val="00610BD0"/>
    <w:rsid w:val="00611265"/>
    <w:rsid w:val="006120C1"/>
    <w:rsid w:val="0061283E"/>
    <w:rsid w:val="00612EAA"/>
    <w:rsid w:val="00613767"/>
    <w:rsid w:val="00617F1E"/>
    <w:rsid w:val="006200FE"/>
    <w:rsid w:val="00620382"/>
    <w:rsid w:val="0062094D"/>
    <w:rsid w:val="006213CC"/>
    <w:rsid w:val="00621FCC"/>
    <w:rsid w:val="006225AF"/>
    <w:rsid w:val="00624292"/>
    <w:rsid w:val="006242D3"/>
    <w:rsid w:val="00624CAE"/>
    <w:rsid w:val="00625271"/>
    <w:rsid w:val="006262E5"/>
    <w:rsid w:val="006262EC"/>
    <w:rsid w:val="006263EA"/>
    <w:rsid w:val="006269E8"/>
    <w:rsid w:val="00626D0E"/>
    <w:rsid w:val="00627A64"/>
    <w:rsid w:val="006302B6"/>
    <w:rsid w:val="00631B58"/>
    <w:rsid w:val="00631E57"/>
    <w:rsid w:val="006333D3"/>
    <w:rsid w:val="00633C41"/>
    <w:rsid w:val="00633C7A"/>
    <w:rsid w:val="00634791"/>
    <w:rsid w:val="0063517F"/>
    <w:rsid w:val="0063588E"/>
    <w:rsid w:val="006373CF"/>
    <w:rsid w:val="006406CA"/>
    <w:rsid w:val="00640EEC"/>
    <w:rsid w:val="00641B7A"/>
    <w:rsid w:val="00642049"/>
    <w:rsid w:val="00642A75"/>
    <w:rsid w:val="00642CF2"/>
    <w:rsid w:val="006431BA"/>
    <w:rsid w:val="00643A33"/>
    <w:rsid w:val="00643DE3"/>
    <w:rsid w:val="00645151"/>
    <w:rsid w:val="00646C29"/>
    <w:rsid w:val="00647883"/>
    <w:rsid w:val="0065016B"/>
    <w:rsid w:val="0065063F"/>
    <w:rsid w:val="0065162E"/>
    <w:rsid w:val="00651892"/>
    <w:rsid w:val="00652132"/>
    <w:rsid w:val="00654720"/>
    <w:rsid w:val="0065548A"/>
    <w:rsid w:val="00655DB7"/>
    <w:rsid w:val="00656012"/>
    <w:rsid w:val="00657B03"/>
    <w:rsid w:val="0066039F"/>
    <w:rsid w:val="00661CFA"/>
    <w:rsid w:val="00662385"/>
    <w:rsid w:val="006629C2"/>
    <w:rsid w:val="00662C05"/>
    <w:rsid w:val="0066332B"/>
    <w:rsid w:val="0066410D"/>
    <w:rsid w:val="00665063"/>
    <w:rsid w:val="0066570C"/>
    <w:rsid w:val="0066734D"/>
    <w:rsid w:val="006674CD"/>
    <w:rsid w:val="00667E8D"/>
    <w:rsid w:val="00667ECE"/>
    <w:rsid w:val="00667F41"/>
    <w:rsid w:val="00671733"/>
    <w:rsid w:val="0067203E"/>
    <w:rsid w:val="0067296B"/>
    <w:rsid w:val="00672BCA"/>
    <w:rsid w:val="00673797"/>
    <w:rsid w:val="00674526"/>
    <w:rsid w:val="006748B8"/>
    <w:rsid w:val="006748EC"/>
    <w:rsid w:val="00674A5E"/>
    <w:rsid w:val="006754B8"/>
    <w:rsid w:val="0067551D"/>
    <w:rsid w:val="00675A49"/>
    <w:rsid w:val="006764B2"/>
    <w:rsid w:val="00676C8D"/>
    <w:rsid w:val="0067774C"/>
    <w:rsid w:val="00680582"/>
    <w:rsid w:val="00680A5F"/>
    <w:rsid w:val="00680B7B"/>
    <w:rsid w:val="0068139B"/>
    <w:rsid w:val="00682521"/>
    <w:rsid w:val="006829BE"/>
    <w:rsid w:val="006843DC"/>
    <w:rsid w:val="00684806"/>
    <w:rsid w:val="006852C2"/>
    <w:rsid w:val="00685D77"/>
    <w:rsid w:val="00687239"/>
    <w:rsid w:val="00691083"/>
    <w:rsid w:val="0069152C"/>
    <w:rsid w:val="006916A6"/>
    <w:rsid w:val="00692EDD"/>
    <w:rsid w:val="00694ED2"/>
    <w:rsid w:val="00695620"/>
    <w:rsid w:val="00696061"/>
    <w:rsid w:val="0069617C"/>
    <w:rsid w:val="00696D4F"/>
    <w:rsid w:val="006977AF"/>
    <w:rsid w:val="00697861"/>
    <w:rsid w:val="006A040F"/>
    <w:rsid w:val="006A0DDE"/>
    <w:rsid w:val="006A0EFE"/>
    <w:rsid w:val="006A10C5"/>
    <w:rsid w:val="006A1356"/>
    <w:rsid w:val="006A29DF"/>
    <w:rsid w:val="006A2C76"/>
    <w:rsid w:val="006A2D8B"/>
    <w:rsid w:val="006A33CA"/>
    <w:rsid w:val="006A383A"/>
    <w:rsid w:val="006A3F60"/>
    <w:rsid w:val="006A4735"/>
    <w:rsid w:val="006A4AE3"/>
    <w:rsid w:val="006A5D59"/>
    <w:rsid w:val="006A6FD5"/>
    <w:rsid w:val="006A7153"/>
    <w:rsid w:val="006A7BDB"/>
    <w:rsid w:val="006B0A32"/>
    <w:rsid w:val="006B2565"/>
    <w:rsid w:val="006B3218"/>
    <w:rsid w:val="006B454F"/>
    <w:rsid w:val="006B49EF"/>
    <w:rsid w:val="006B5443"/>
    <w:rsid w:val="006B5467"/>
    <w:rsid w:val="006B5B4E"/>
    <w:rsid w:val="006B661D"/>
    <w:rsid w:val="006B6E14"/>
    <w:rsid w:val="006B6EB9"/>
    <w:rsid w:val="006B70C8"/>
    <w:rsid w:val="006B7655"/>
    <w:rsid w:val="006B7EFD"/>
    <w:rsid w:val="006C082E"/>
    <w:rsid w:val="006C0E01"/>
    <w:rsid w:val="006C1239"/>
    <w:rsid w:val="006C1DED"/>
    <w:rsid w:val="006C2042"/>
    <w:rsid w:val="006C2F18"/>
    <w:rsid w:val="006C334C"/>
    <w:rsid w:val="006C3A1F"/>
    <w:rsid w:val="006C41B3"/>
    <w:rsid w:val="006C465C"/>
    <w:rsid w:val="006C53E6"/>
    <w:rsid w:val="006C5BA5"/>
    <w:rsid w:val="006C5C17"/>
    <w:rsid w:val="006C6362"/>
    <w:rsid w:val="006D0DBD"/>
    <w:rsid w:val="006D2052"/>
    <w:rsid w:val="006D2594"/>
    <w:rsid w:val="006D5D34"/>
    <w:rsid w:val="006D6887"/>
    <w:rsid w:val="006E0D0F"/>
    <w:rsid w:val="006E1EF0"/>
    <w:rsid w:val="006E2328"/>
    <w:rsid w:val="006E232D"/>
    <w:rsid w:val="006E24D0"/>
    <w:rsid w:val="006E325A"/>
    <w:rsid w:val="006E344E"/>
    <w:rsid w:val="006E53BF"/>
    <w:rsid w:val="006E5520"/>
    <w:rsid w:val="006E61CE"/>
    <w:rsid w:val="006E632E"/>
    <w:rsid w:val="006E7B15"/>
    <w:rsid w:val="006E7B38"/>
    <w:rsid w:val="006F0981"/>
    <w:rsid w:val="006F0D7E"/>
    <w:rsid w:val="006F0E4B"/>
    <w:rsid w:val="006F2988"/>
    <w:rsid w:val="006F2DE5"/>
    <w:rsid w:val="006F56AB"/>
    <w:rsid w:val="006F6DB4"/>
    <w:rsid w:val="006F7436"/>
    <w:rsid w:val="00700B6F"/>
    <w:rsid w:val="007016AC"/>
    <w:rsid w:val="007018EC"/>
    <w:rsid w:val="00703283"/>
    <w:rsid w:val="00703B6F"/>
    <w:rsid w:val="007041B7"/>
    <w:rsid w:val="00704A22"/>
    <w:rsid w:val="00705A1F"/>
    <w:rsid w:val="007061EE"/>
    <w:rsid w:val="00706FC1"/>
    <w:rsid w:val="00707A06"/>
    <w:rsid w:val="00707E3C"/>
    <w:rsid w:val="007105C6"/>
    <w:rsid w:val="00710961"/>
    <w:rsid w:val="007109E4"/>
    <w:rsid w:val="00710F97"/>
    <w:rsid w:val="007115EF"/>
    <w:rsid w:val="0071164F"/>
    <w:rsid w:val="007121D3"/>
    <w:rsid w:val="0071262F"/>
    <w:rsid w:val="007127BC"/>
    <w:rsid w:val="00712DC1"/>
    <w:rsid w:val="00713909"/>
    <w:rsid w:val="007139B2"/>
    <w:rsid w:val="0071447F"/>
    <w:rsid w:val="00715CB8"/>
    <w:rsid w:val="007169DB"/>
    <w:rsid w:val="00717B3D"/>
    <w:rsid w:val="00717C8D"/>
    <w:rsid w:val="0072081B"/>
    <w:rsid w:val="007210C7"/>
    <w:rsid w:val="0072140D"/>
    <w:rsid w:val="0072292E"/>
    <w:rsid w:val="00722A23"/>
    <w:rsid w:val="007235A7"/>
    <w:rsid w:val="007239A8"/>
    <w:rsid w:val="00724B91"/>
    <w:rsid w:val="00724FE4"/>
    <w:rsid w:val="00725180"/>
    <w:rsid w:val="0072547F"/>
    <w:rsid w:val="0072599F"/>
    <w:rsid w:val="00725FE8"/>
    <w:rsid w:val="00726045"/>
    <w:rsid w:val="007271FA"/>
    <w:rsid w:val="00727C12"/>
    <w:rsid w:val="00727D00"/>
    <w:rsid w:val="007304E1"/>
    <w:rsid w:val="00731034"/>
    <w:rsid w:val="00731326"/>
    <w:rsid w:val="00732108"/>
    <w:rsid w:val="007328A5"/>
    <w:rsid w:val="00733B40"/>
    <w:rsid w:val="00734EC9"/>
    <w:rsid w:val="00734FFD"/>
    <w:rsid w:val="00735370"/>
    <w:rsid w:val="00735F4B"/>
    <w:rsid w:val="007367A8"/>
    <w:rsid w:val="00736F82"/>
    <w:rsid w:val="007409DB"/>
    <w:rsid w:val="00741DEA"/>
    <w:rsid w:val="00741FD7"/>
    <w:rsid w:val="00743B45"/>
    <w:rsid w:val="00744427"/>
    <w:rsid w:val="0074507B"/>
    <w:rsid w:val="007454B6"/>
    <w:rsid w:val="00746695"/>
    <w:rsid w:val="00746EFD"/>
    <w:rsid w:val="007504DD"/>
    <w:rsid w:val="00750AE3"/>
    <w:rsid w:val="00750BC3"/>
    <w:rsid w:val="00751196"/>
    <w:rsid w:val="007516ED"/>
    <w:rsid w:val="0075364F"/>
    <w:rsid w:val="007558D1"/>
    <w:rsid w:val="00756020"/>
    <w:rsid w:val="007561AA"/>
    <w:rsid w:val="00756A16"/>
    <w:rsid w:val="00756A3B"/>
    <w:rsid w:val="00757047"/>
    <w:rsid w:val="00757A8F"/>
    <w:rsid w:val="00757C48"/>
    <w:rsid w:val="00757FBE"/>
    <w:rsid w:val="00760806"/>
    <w:rsid w:val="00761860"/>
    <w:rsid w:val="00761F06"/>
    <w:rsid w:val="00761F0B"/>
    <w:rsid w:val="00761FB5"/>
    <w:rsid w:val="00763211"/>
    <w:rsid w:val="00763E5A"/>
    <w:rsid w:val="007669C9"/>
    <w:rsid w:val="00767A73"/>
    <w:rsid w:val="00770858"/>
    <w:rsid w:val="007708E7"/>
    <w:rsid w:val="00772A87"/>
    <w:rsid w:val="00774BC0"/>
    <w:rsid w:val="00775400"/>
    <w:rsid w:val="007769D7"/>
    <w:rsid w:val="007802B9"/>
    <w:rsid w:val="00781499"/>
    <w:rsid w:val="00781F21"/>
    <w:rsid w:val="00782358"/>
    <w:rsid w:val="007823E8"/>
    <w:rsid w:val="00783544"/>
    <w:rsid w:val="00783E3D"/>
    <w:rsid w:val="00783FC0"/>
    <w:rsid w:val="007841D6"/>
    <w:rsid w:val="007846A4"/>
    <w:rsid w:val="0078480D"/>
    <w:rsid w:val="007849F8"/>
    <w:rsid w:val="0078653E"/>
    <w:rsid w:val="007867FD"/>
    <w:rsid w:val="0078699E"/>
    <w:rsid w:val="00786B8B"/>
    <w:rsid w:val="00786E0D"/>
    <w:rsid w:val="00787CA9"/>
    <w:rsid w:val="0079008A"/>
    <w:rsid w:val="00791F3C"/>
    <w:rsid w:val="007924AA"/>
    <w:rsid w:val="00792C05"/>
    <w:rsid w:val="00792F47"/>
    <w:rsid w:val="007940D4"/>
    <w:rsid w:val="0079418A"/>
    <w:rsid w:val="007954B6"/>
    <w:rsid w:val="007959BC"/>
    <w:rsid w:val="00796766"/>
    <w:rsid w:val="00796B65"/>
    <w:rsid w:val="00797094"/>
    <w:rsid w:val="00797655"/>
    <w:rsid w:val="00797876"/>
    <w:rsid w:val="00797F79"/>
    <w:rsid w:val="007A00DC"/>
    <w:rsid w:val="007A03C5"/>
    <w:rsid w:val="007A0936"/>
    <w:rsid w:val="007A0B98"/>
    <w:rsid w:val="007A1060"/>
    <w:rsid w:val="007A1E0A"/>
    <w:rsid w:val="007A21CF"/>
    <w:rsid w:val="007A2B25"/>
    <w:rsid w:val="007A350E"/>
    <w:rsid w:val="007A3634"/>
    <w:rsid w:val="007A3C50"/>
    <w:rsid w:val="007A3D94"/>
    <w:rsid w:val="007A42E9"/>
    <w:rsid w:val="007A4368"/>
    <w:rsid w:val="007A4487"/>
    <w:rsid w:val="007A48B1"/>
    <w:rsid w:val="007A5A0B"/>
    <w:rsid w:val="007A66C3"/>
    <w:rsid w:val="007B0241"/>
    <w:rsid w:val="007B08D4"/>
    <w:rsid w:val="007B0E35"/>
    <w:rsid w:val="007B153E"/>
    <w:rsid w:val="007B17CF"/>
    <w:rsid w:val="007B1E03"/>
    <w:rsid w:val="007B2C4E"/>
    <w:rsid w:val="007B302E"/>
    <w:rsid w:val="007B38E4"/>
    <w:rsid w:val="007B4000"/>
    <w:rsid w:val="007B676D"/>
    <w:rsid w:val="007B6776"/>
    <w:rsid w:val="007B6A10"/>
    <w:rsid w:val="007C0024"/>
    <w:rsid w:val="007C06E3"/>
    <w:rsid w:val="007C094B"/>
    <w:rsid w:val="007C0BEE"/>
    <w:rsid w:val="007C248D"/>
    <w:rsid w:val="007C24E0"/>
    <w:rsid w:val="007C26F3"/>
    <w:rsid w:val="007C2C00"/>
    <w:rsid w:val="007C3261"/>
    <w:rsid w:val="007C4334"/>
    <w:rsid w:val="007C6185"/>
    <w:rsid w:val="007C6AC3"/>
    <w:rsid w:val="007D13E3"/>
    <w:rsid w:val="007D2B99"/>
    <w:rsid w:val="007D41CA"/>
    <w:rsid w:val="007D4414"/>
    <w:rsid w:val="007D48C0"/>
    <w:rsid w:val="007D5866"/>
    <w:rsid w:val="007D7A55"/>
    <w:rsid w:val="007E06A6"/>
    <w:rsid w:val="007E2D58"/>
    <w:rsid w:val="007E3ACE"/>
    <w:rsid w:val="007E55CD"/>
    <w:rsid w:val="007E72E7"/>
    <w:rsid w:val="007F04E9"/>
    <w:rsid w:val="007F1AF0"/>
    <w:rsid w:val="007F1FF6"/>
    <w:rsid w:val="007F266A"/>
    <w:rsid w:val="007F271D"/>
    <w:rsid w:val="007F2F0C"/>
    <w:rsid w:val="007F4327"/>
    <w:rsid w:val="007F5099"/>
    <w:rsid w:val="007F6424"/>
    <w:rsid w:val="007F65AB"/>
    <w:rsid w:val="007F66F2"/>
    <w:rsid w:val="007F7433"/>
    <w:rsid w:val="007F77D3"/>
    <w:rsid w:val="007F7977"/>
    <w:rsid w:val="007F7F23"/>
    <w:rsid w:val="008000FB"/>
    <w:rsid w:val="00801672"/>
    <w:rsid w:val="008017DF"/>
    <w:rsid w:val="00802259"/>
    <w:rsid w:val="008025A0"/>
    <w:rsid w:val="00803325"/>
    <w:rsid w:val="00803DAC"/>
    <w:rsid w:val="008046E3"/>
    <w:rsid w:val="00804AFD"/>
    <w:rsid w:val="00805CC4"/>
    <w:rsid w:val="00806506"/>
    <w:rsid w:val="0080764E"/>
    <w:rsid w:val="00807966"/>
    <w:rsid w:val="00807C2E"/>
    <w:rsid w:val="00807D4D"/>
    <w:rsid w:val="00810C46"/>
    <w:rsid w:val="0081101C"/>
    <w:rsid w:val="008118C0"/>
    <w:rsid w:val="00812DF1"/>
    <w:rsid w:val="00812F18"/>
    <w:rsid w:val="00813EB3"/>
    <w:rsid w:val="008151B8"/>
    <w:rsid w:val="00816752"/>
    <w:rsid w:val="00817135"/>
    <w:rsid w:val="00817648"/>
    <w:rsid w:val="00817E63"/>
    <w:rsid w:val="00817EEE"/>
    <w:rsid w:val="00820ADF"/>
    <w:rsid w:val="00820F6B"/>
    <w:rsid w:val="00821346"/>
    <w:rsid w:val="0082180A"/>
    <w:rsid w:val="00822584"/>
    <w:rsid w:val="0082276C"/>
    <w:rsid w:val="00822C2C"/>
    <w:rsid w:val="00822ECF"/>
    <w:rsid w:val="00824D5B"/>
    <w:rsid w:val="008250C4"/>
    <w:rsid w:val="00825574"/>
    <w:rsid w:val="00825EC5"/>
    <w:rsid w:val="008265DC"/>
    <w:rsid w:val="00827C5B"/>
    <w:rsid w:val="0083054F"/>
    <w:rsid w:val="00830642"/>
    <w:rsid w:val="00830BCC"/>
    <w:rsid w:val="00830E56"/>
    <w:rsid w:val="008313FD"/>
    <w:rsid w:val="008325F0"/>
    <w:rsid w:val="00833022"/>
    <w:rsid w:val="00834229"/>
    <w:rsid w:val="00836FEB"/>
    <w:rsid w:val="008377C7"/>
    <w:rsid w:val="00840267"/>
    <w:rsid w:val="008409C3"/>
    <w:rsid w:val="00842AA3"/>
    <w:rsid w:val="00843276"/>
    <w:rsid w:val="008432FE"/>
    <w:rsid w:val="00843D71"/>
    <w:rsid w:val="00843E18"/>
    <w:rsid w:val="00844D0A"/>
    <w:rsid w:val="00845EC2"/>
    <w:rsid w:val="00846A12"/>
    <w:rsid w:val="00846D57"/>
    <w:rsid w:val="00847B15"/>
    <w:rsid w:val="00850833"/>
    <w:rsid w:val="00850C6E"/>
    <w:rsid w:val="0085135F"/>
    <w:rsid w:val="00851B10"/>
    <w:rsid w:val="008529A7"/>
    <w:rsid w:val="00853D79"/>
    <w:rsid w:val="0085462D"/>
    <w:rsid w:val="00855553"/>
    <w:rsid w:val="00855EC8"/>
    <w:rsid w:val="00856241"/>
    <w:rsid w:val="00856BFD"/>
    <w:rsid w:val="00856D90"/>
    <w:rsid w:val="00857D79"/>
    <w:rsid w:val="00857DD8"/>
    <w:rsid w:val="00860619"/>
    <w:rsid w:val="00861271"/>
    <w:rsid w:val="00861651"/>
    <w:rsid w:val="00861D34"/>
    <w:rsid w:val="00861E98"/>
    <w:rsid w:val="008620EB"/>
    <w:rsid w:val="008623D2"/>
    <w:rsid w:val="00862E8E"/>
    <w:rsid w:val="0086305D"/>
    <w:rsid w:val="0086366E"/>
    <w:rsid w:val="00863916"/>
    <w:rsid w:val="008641B2"/>
    <w:rsid w:val="00864525"/>
    <w:rsid w:val="008649D5"/>
    <w:rsid w:val="00865023"/>
    <w:rsid w:val="00865614"/>
    <w:rsid w:val="00865A27"/>
    <w:rsid w:val="00865B17"/>
    <w:rsid w:val="00865D7E"/>
    <w:rsid w:val="008664D6"/>
    <w:rsid w:val="00866F7F"/>
    <w:rsid w:val="00867FBD"/>
    <w:rsid w:val="008707DB"/>
    <w:rsid w:val="00871070"/>
    <w:rsid w:val="00871C23"/>
    <w:rsid w:val="00872F53"/>
    <w:rsid w:val="008733C6"/>
    <w:rsid w:val="008739B0"/>
    <w:rsid w:val="00874240"/>
    <w:rsid w:val="00875BFE"/>
    <w:rsid w:val="00880628"/>
    <w:rsid w:val="00880E0D"/>
    <w:rsid w:val="00883372"/>
    <w:rsid w:val="00885816"/>
    <w:rsid w:val="0088585E"/>
    <w:rsid w:val="00885CDB"/>
    <w:rsid w:val="00886571"/>
    <w:rsid w:val="0088695B"/>
    <w:rsid w:val="008873FD"/>
    <w:rsid w:val="00887714"/>
    <w:rsid w:val="00887D02"/>
    <w:rsid w:val="00890CEB"/>
    <w:rsid w:val="008918A7"/>
    <w:rsid w:val="0089243F"/>
    <w:rsid w:val="008927DB"/>
    <w:rsid w:val="0089319E"/>
    <w:rsid w:val="00896668"/>
    <w:rsid w:val="00896CBC"/>
    <w:rsid w:val="00896CFB"/>
    <w:rsid w:val="00897BD5"/>
    <w:rsid w:val="008A0BA3"/>
    <w:rsid w:val="008A121C"/>
    <w:rsid w:val="008A1B74"/>
    <w:rsid w:val="008A1DB0"/>
    <w:rsid w:val="008A1FED"/>
    <w:rsid w:val="008A3488"/>
    <w:rsid w:val="008A34AC"/>
    <w:rsid w:val="008A4E46"/>
    <w:rsid w:val="008A57E9"/>
    <w:rsid w:val="008A5833"/>
    <w:rsid w:val="008A5ACC"/>
    <w:rsid w:val="008A5DAA"/>
    <w:rsid w:val="008A6025"/>
    <w:rsid w:val="008A6DEA"/>
    <w:rsid w:val="008A7684"/>
    <w:rsid w:val="008B01E6"/>
    <w:rsid w:val="008B0F93"/>
    <w:rsid w:val="008B1020"/>
    <w:rsid w:val="008B13CA"/>
    <w:rsid w:val="008B18E0"/>
    <w:rsid w:val="008B22CC"/>
    <w:rsid w:val="008B30DF"/>
    <w:rsid w:val="008B43A7"/>
    <w:rsid w:val="008B4E48"/>
    <w:rsid w:val="008B54C5"/>
    <w:rsid w:val="008B571B"/>
    <w:rsid w:val="008B58BF"/>
    <w:rsid w:val="008C3101"/>
    <w:rsid w:val="008C41C5"/>
    <w:rsid w:val="008C53E6"/>
    <w:rsid w:val="008C551B"/>
    <w:rsid w:val="008C63F8"/>
    <w:rsid w:val="008C6906"/>
    <w:rsid w:val="008C6E70"/>
    <w:rsid w:val="008C7041"/>
    <w:rsid w:val="008C714E"/>
    <w:rsid w:val="008D113B"/>
    <w:rsid w:val="008D2421"/>
    <w:rsid w:val="008D25E8"/>
    <w:rsid w:val="008D2D1E"/>
    <w:rsid w:val="008D2DFF"/>
    <w:rsid w:val="008D3CCB"/>
    <w:rsid w:val="008D5101"/>
    <w:rsid w:val="008D51A5"/>
    <w:rsid w:val="008D6200"/>
    <w:rsid w:val="008D64DC"/>
    <w:rsid w:val="008D7B6A"/>
    <w:rsid w:val="008E0641"/>
    <w:rsid w:val="008E0E11"/>
    <w:rsid w:val="008E0FEC"/>
    <w:rsid w:val="008E13FC"/>
    <w:rsid w:val="008E1BC4"/>
    <w:rsid w:val="008E23AE"/>
    <w:rsid w:val="008E527A"/>
    <w:rsid w:val="008E6C61"/>
    <w:rsid w:val="008E788A"/>
    <w:rsid w:val="008E79B1"/>
    <w:rsid w:val="008F0DDA"/>
    <w:rsid w:val="008F0E86"/>
    <w:rsid w:val="008F2E9B"/>
    <w:rsid w:val="008F4580"/>
    <w:rsid w:val="008F5327"/>
    <w:rsid w:val="008F5FAB"/>
    <w:rsid w:val="008F64D9"/>
    <w:rsid w:val="008F757E"/>
    <w:rsid w:val="008F7C7C"/>
    <w:rsid w:val="008F7E7D"/>
    <w:rsid w:val="0090002D"/>
    <w:rsid w:val="00900DDA"/>
    <w:rsid w:val="00902554"/>
    <w:rsid w:val="00903A32"/>
    <w:rsid w:val="009055D5"/>
    <w:rsid w:val="00907EE3"/>
    <w:rsid w:val="0091150F"/>
    <w:rsid w:val="00911AD6"/>
    <w:rsid w:val="009132F2"/>
    <w:rsid w:val="0091330D"/>
    <w:rsid w:val="0091359A"/>
    <w:rsid w:val="00913799"/>
    <w:rsid w:val="0091389C"/>
    <w:rsid w:val="009143D6"/>
    <w:rsid w:val="00914CA9"/>
    <w:rsid w:val="00914FB5"/>
    <w:rsid w:val="009150A9"/>
    <w:rsid w:val="00915B03"/>
    <w:rsid w:val="00916388"/>
    <w:rsid w:val="00916547"/>
    <w:rsid w:val="00916578"/>
    <w:rsid w:val="00917DDC"/>
    <w:rsid w:val="00917E9E"/>
    <w:rsid w:val="00920149"/>
    <w:rsid w:val="009208EB"/>
    <w:rsid w:val="00922C21"/>
    <w:rsid w:val="00924176"/>
    <w:rsid w:val="00926370"/>
    <w:rsid w:val="009270CF"/>
    <w:rsid w:val="0092791D"/>
    <w:rsid w:val="00930137"/>
    <w:rsid w:val="0093331F"/>
    <w:rsid w:val="009333F0"/>
    <w:rsid w:val="00933571"/>
    <w:rsid w:val="009337E2"/>
    <w:rsid w:val="00933BF5"/>
    <w:rsid w:val="0093402C"/>
    <w:rsid w:val="00934149"/>
    <w:rsid w:val="0093423E"/>
    <w:rsid w:val="009345F8"/>
    <w:rsid w:val="0093667B"/>
    <w:rsid w:val="00936C35"/>
    <w:rsid w:val="00936D29"/>
    <w:rsid w:val="009370FB"/>
    <w:rsid w:val="00937F2D"/>
    <w:rsid w:val="00941100"/>
    <w:rsid w:val="009430DC"/>
    <w:rsid w:val="009432EC"/>
    <w:rsid w:val="009441F0"/>
    <w:rsid w:val="00944DE3"/>
    <w:rsid w:val="00945F53"/>
    <w:rsid w:val="0094681A"/>
    <w:rsid w:val="00946993"/>
    <w:rsid w:val="00946E37"/>
    <w:rsid w:val="009522CF"/>
    <w:rsid w:val="00954600"/>
    <w:rsid w:val="0095520A"/>
    <w:rsid w:val="009552A6"/>
    <w:rsid w:val="00956E4D"/>
    <w:rsid w:val="00957918"/>
    <w:rsid w:val="00961E15"/>
    <w:rsid w:val="009635CD"/>
    <w:rsid w:val="00963601"/>
    <w:rsid w:val="009637FF"/>
    <w:rsid w:val="009654D9"/>
    <w:rsid w:val="00965EAB"/>
    <w:rsid w:val="00966479"/>
    <w:rsid w:val="00966623"/>
    <w:rsid w:val="00966FAE"/>
    <w:rsid w:val="009673BF"/>
    <w:rsid w:val="00967ABD"/>
    <w:rsid w:val="00967EEF"/>
    <w:rsid w:val="009702BB"/>
    <w:rsid w:val="0097257A"/>
    <w:rsid w:val="009725E2"/>
    <w:rsid w:val="00972A67"/>
    <w:rsid w:val="009738C6"/>
    <w:rsid w:val="00973C5E"/>
    <w:rsid w:val="00973EC6"/>
    <w:rsid w:val="009741E2"/>
    <w:rsid w:val="00974243"/>
    <w:rsid w:val="009744DA"/>
    <w:rsid w:val="00980512"/>
    <w:rsid w:val="00981AB8"/>
    <w:rsid w:val="009822D4"/>
    <w:rsid w:val="00982CCE"/>
    <w:rsid w:val="00983223"/>
    <w:rsid w:val="0098369B"/>
    <w:rsid w:val="009838DD"/>
    <w:rsid w:val="00983BBB"/>
    <w:rsid w:val="00983DC3"/>
    <w:rsid w:val="009850F5"/>
    <w:rsid w:val="00985294"/>
    <w:rsid w:val="0098660F"/>
    <w:rsid w:val="009878AC"/>
    <w:rsid w:val="009878D5"/>
    <w:rsid w:val="00987EA5"/>
    <w:rsid w:val="009915AF"/>
    <w:rsid w:val="00991654"/>
    <w:rsid w:val="009919AB"/>
    <w:rsid w:val="00991B6C"/>
    <w:rsid w:val="00994AFC"/>
    <w:rsid w:val="0099579B"/>
    <w:rsid w:val="00995BD1"/>
    <w:rsid w:val="0099656B"/>
    <w:rsid w:val="00996F3C"/>
    <w:rsid w:val="00997004"/>
    <w:rsid w:val="00997044"/>
    <w:rsid w:val="00997664"/>
    <w:rsid w:val="00997A82"/>
    <w:rsid w:val="009A07D8"/>
    <w:rsid w:val="009A1883"/>
    <w:rsid w:val="009A1A47"/>
    <w:rsid w:val="009A1B36"/>
    <w:rsid w:val="009A1C3D"/>
    <w:rsid w:val="009A372C"/>
    <w:rsid w:val="009A384C"/>
    <w:rsid w:val="009A3927"/>
    <w:rsid w:val="009A3A42"/>
    <w:rsid w:val="009A3BA9"/>
    <w:rsid w:val="009A4042"/>
    <w:rsid w:val="009A4CAA"/>
    <w:rsid w:val="009A4DED"/>
    <w:rsid w:val="009A5169"/>
    <w:rsid w:val="009A620B"/>
    <w:rsid w:val="009A6D98"/>
    <w:rsid w:val="009B07FB"/>
    <w:rsid w:val="009B1B23"/>
    <w:rsid w:val="009B1E0E"/>
    <w:rsid w:val="009B20DE"/>
    <w:rsid w:val="009B2D8B"/>
    <w:rsid w:val="009B2E02"/>
    <w:rsid w:val="009B4801"/>
    <w:rsid w:val="009B48DA"/>
    <w:rsid w:val="009B62F8"/>
    <w:rsid w:val="009B688C"/>
    <w:rsid w:val="009B721E"/>
    <w:rsid w:val="009B7B20"/>
    <w:rsid w:val="009C0124"/>
    <w:rsid w:val="009C06BD"/>
    <w:rsid w:val="009C161C"/>
    <w:rsid w:val="009C1B76"/>
    <w:rsid w:val="009C2533"/>
    <w:rsid w:val="009C334C"/>
    <w:rsid w:val="009C36E8"/>
    <w:rsid w:val="009C3B64"/>
    <w:rsid w:val="009C3F09"/>
    <w:rsid w:val="009C45A3"/>
    <w:rsid w:val="009C45F2"/>
    <w:rsid w:val="009C469A"/>
    <w:rsid w:val="009C4C5B"/>
    <w:rsid w:val="009C4D51"/>
    <w:rsid w:val="009C52BF"/>
    <w:rsid w:val="009C582B"/>
    <w:rsid w:val="009C6111"/>
    <w:rsid w:val="009C714D"/>
    <w:rsid w:val="009C7E6B"/>
    <w:rsid w:val="009D0733"/>
    <w:rsid w:val="009D0C28"/>
    <w:rsid w:val="009D23D8"/>
    <w:rsid w:val="009D2DA0"/>
    <w:rsid w:val="009D343D"/>
    <w:rsid w:val="009D38D7"/>
    <w:rsid w:val="009D3BFD"/>
    <w:rsid w:val="009D4BAC"/>
    <w:rsid w:val="009D5541"/>
    <w:rsid w:val="009D5657"/>
    <w:rsid w:val="009D5661"/>
    <w:rsid w:val="009D5D61"/>
    <w:rsid w:val="009D683A"/>
    <w:rsid w:val="009D7CE8"/>
    <w:rsid w:val="009E0557"/>
    <w:rsid w:val="009E058B"/>
    <w:rsid w:val="009E0F77"/>
    <w:rsid w:val="009E159B"/>
    <w:rsid w:val="009E2896"/>
    <w:rsid w:val="009E2B7D"/>
    <w:rsid w:val="009E5580"/>
    <w:rsid w:val="009E77C1"/>
    <w:rsid w:val="009F0ABB"/>
    <w:rsid w:val="009F41CB"/>
    <w:rsid w:val="009F44C1"/>
    <w:rsid w:val="009F4BC3"/>
    <w:rsid w:val="009F4D21"/>
    <w:rsid w:val="009F73B2"/>
    <w:rsid w:val="009F7773"/>
    <w:rsid w:val="00A011FB"/>
    <w:rsid w:val="00A01F95"/>
    <w:rsid w:val="00A02235"/>
    <w:rsid w:val="00A03699"/>
    <w:rsid w:val="00A03808"/>
    <w:rsid w:val="00A043A5"/>
    <w:rsid w:val="00A04607"/>
    <w:rsid w:val="00A05D5E"/>
    <w:rsid w:val="00A060ED"/>
    <w:rsid w:val="00A06228"/>
    <w:rsid w:val="00A064F9"/>
    <w:rsid w:val="00A07747"/>
    <w:rsid w:val="00A077D0"/>
    <w:rsid w:val="00A106DF"/>
    <w:rsid w:val="00A118D3"/>
    <w:rsid w:val="00A12E41"/>
    <w:rsid w:val="00A1424F"/>
    <w:rsid w:val="00A1430C"/>
    <w:rsid w:val="00A1493A"/>
    <w:rsid w:val="00A16128"/>
    <w:rsid w:val="00A17B99"/>
    <w:rsid w:val="00A17CDA"/>
    <w:rsid w:val="00A207AD"/>
    <w:rsid w:val="00A20CE7"/>
    <w:rsid w:val="00A21BE7"/>
    <w:rsid w:val="00A25339"/>
    <w:rsid w:val="00A253B5"/>
    <w:rsid w:val="00A254A5"/>
    <w:rsid w:val="00A257CD"/>
    <w:rsid w:val="00A263C8"/>
    <w:rsid w:val="00A267B6"/>
    <w:rsid w:val="00A26D6A"/>
    <w:rsid w:val="00A2774B"/>
    <w:rsid w:val="00A27BDA"/>
    <w:rsid w:val="00A30645"/>
    <w:rsid w:val="00A30FC9"/>
    <w:rsid w:val="00A3109A"/>
    <w:rsid w:val="00A3196C"/>
    <w:rsid w:val="00A32252"/>
    <w:rsid w:val="00A32B1A"/>
    <w:rsid w:val="00A34D26"/>
    <w:rsid w:val="00A34F02"/>
    <w:rsid w:val="00A352DE"/>
    <w:rsid w:val="00A3590A"/>
    <w:rsid w:val="00A3593D"/>
    <w:rsid w:val="00A37CB6"/>
    <w:rsid w:val="00A37D98"/>
    <w:rsid w:val="00A4007E"/>
    <w:rsid w:val="00A40325"/>
    <w:rsid w:val="00A408BC"/>
    <w:rsid w:val="00A41610"/>
    <w:rsid w:val="00A41915"/>
    <w:rsid w:val="00A42778"/>
    <w:rsid w:val="00A44A04"/>
    <w:rsid w:val="00A45CBA"/>
    <w:rsid w:val="00A4773D"/>
    <w:rsid w:val="00A4791B"/>
    <w:rsid w:val="00A503FD"/>
    <w:rsid w:val="00A53502"/>
    <w:rsid w:val="00A53B3B"/>
    <w:rsid w:val="00A54AED"/>
    <w:rsid w:val="00A54DFA"/>
    <w:rsid w:val="00A56A4A"/>
    <w:rsid w:val="00A56B3B"/>
    <w:rsid w:val="00A56C98"/>
    <w:rsid w:val="00A56CEC"/>
    <w:rsid w:val="00A56DF9"/>
    <w:rsid w:val="00A57710"/>
    <w:rsid w:val="00A5781D"/>
    <w:rsid w:val="00A57F19"/>
    <w:rsid w:val="00A6001A"/>
    <w:rsid w:val="00A60919"/>
    <w:rsid w:val="00A60A44"/>
    <w:rsid w:val="00A60A69"/>
    <w:rsid w:val="00A60AAC"/>
    <w:rsid w:val="00A61106"/>
    <w:rsid w:val="00A61458"/>
    <w:rsid w:val="00A61A2C"/>
    <w:rsid w:val="00A620DB"/>
    <w:rsid w:val="00A6233E"/>
    <w:rsid w:val="00A63B8D"/>
    <w:rsid w:val="00A647A9"/>
    <w:rsid w:val="00A64B18"/>
    <w:rsid w:val="00A65DD6"/>
    <w:rsid w:val="00A67150"/>
    <w:rsid w:val="00A67909"/>
    <w:rsid w:val="00A67C0C"/>
    <w:rsid w:val="00A7006A"/>
    <w:rsid w:val="00A71064"/>
    <w:rsid w:val="00A713E9"/>
    <w:rsid w:val="00A71D33"/>
    <w:rsid w:val="00A71E9C"/>
    <w:rsid w:val="00A7244E"/>
    <w:rsid w:val="00A76C42"/>
    <w:rsid w:val="00A7788C"/>
    <w:rsid w:val="00A80C2B"/>
    <w:rsid w:val="00A81CCF"/>
    <w:rsid w:val="00A82820"/>
    <w:rsid w:val="00A83A58"/>
    <w:rsid w:val="00A84CA0"/>
    <w:rsid w:val="00A85C16"/>
    <w:rsid w:val="00A8655E"/>
    <w:rsid w:val="00A86D66"/>
    <w:rsid w:val="00A90024"/>
    <w:rsid w:val="00A908CE"/>
    <w:rsid w:val="00A90AE6"/>
    <w:rsid w:val="00A91671"/>
    <w:rsid w:val="00A91794"/>
    <w:rsid w:val="00A91866"/>
    <w:rsid w:val="00A918F9"/>
    <w:rsid w:val="00A91AD7"/>
    <w:rsid w:val="00A92436"/>
    <w:rsid w:val="00A93057"/>
    <w:rsid w:val="00A93853"/>
    <w:rsid w:val="00A9416A"/>
    <w:rsid w:val="00A94274"/>
    <w:rsid w:val="00A955D7"/>
    <w:rsid w:val="00A95D07"/>
    <w:rsid w:val="00A96055"/>
    <w:rsid w:val="00A96E37"/>
    <w:rsid w:val="00AA058E"/>
    <w:rsid w:val="00AA0B7D"/>
    <w:rsid w:val="00AA11D8"/>
    <w:rsid w:val="00AA1911"/>
    <w:rsid w:val="00AA1F5C"/>
    <w:rsid w:val="00AA2E5C"/>
    <w:rsid w:val="00AA30E5"/>
    <w:rsid w:val="00AA3261"/>
    <w:rsid w:val="00AA36FC"/>
    <w:rsid w:val="00AA3DD3"/>
    <w:rsid w:val="00AA47F8"/>
    <w:rsid w:val="00AA50C9"/>
    <w:rsid w:val="00AA66AC"/>
    <w:rsid w:val="00AA67F8"/>
    <w:rsid w:val="00AA6A1C"/>
    <w:rsid w:val="00AA6AE4"/>
    <w:rsid w:val="00AA6EF6"/>
    <w:rsid w:val="00AA6F73"/>
    <w:rsid w:val="00AA6FE0"/>
    <w:rsid w:val="00AA7C73"/>
    <w:rsid w:val="00AB0F50"/>
    <w:rsid w:val="00AB1454"/>
    <w:rsid w:val="00AB2230"/>
    <w:rsid w:val="00AB2572"/>
    <w:rsid w:val="00AB269B"/>
    <w:rsid w:val="00AB2ACC"/>
    <w:rsid w:val="00AB2C59"/>
    <w:rsid w:val="00AB3728"/>
    <w:rsid w:val="00AB3805"/>
    <w:rsid w:val="00AB389E"/>
    <w:rsid w:val="00AB4309"/>
    <w:rsid w:val="00AB4B86"/>
    <w:rsid w:val="00AB4E4E"/>
    <w:rsid w:val="00AB4F08"/>
    <w:rsid w:val="00AB56CD"/>
    <w:rsid w:val="00AB598B"/>
    <w:rsid w:val="00AC08E2"/>
    <w:rsid w:val="00AC12E3"/>
    <w:rsid w:val="00AC15E8"/>
    <w:rsid w:val="00AC1A05"/>
    <w:rsid w:val="00AC1DF9"/>
    <w:rsid w:val="00AC2BA5"/>
    <w:rsid w:val="00AC2D0A"/>
    <w:rsid w:val="00AC2F62"/>
    <w:rsid w:val="00AC4616"/>
    <w:rsid w:val="00AC4721"/>
    <w:rsid w:val="00AC47AE"/>
    <w:rsid w:val="00AC5382"/>
    <w:rsid w:val="00AC539D"/>
    <w:rsid w:val="00AC5521"/>
    <w:rsid w:val="00AC5530"/>
    <w:rsid w:val="00AC55CE"/>
    <w:rsid w:val="00AC57C1"/>
    <w:rsid w:val="00AC5892"/>
    <w:rsid w:val="00AC5971"/>
    <w:rsid w:val="00AC5A97"/>
    <w:rsid w:val="00AC6CFD"/>
    <w:rsid w:val="00AC7281"/>
    <w:rsid w:val="00AC7B26"/>
    <w:rsid w:val="00AD0A81"/>
    <w:rsid w:val="00AD0D45"/>
    <w:rsid w:val="00AD1058"/>
    <w:rsid w:val="00AD1B55"/>
    <w:rsid w:val="00AD1FA7"/>
    <w:rsid w:val="00AD2067"/>
    <w:rsid w:val="00AD2078"/>
    <w:rsid w:val="00AD2161"/>
    <w:rsid w:val="00AD2241"/>
    <w:rsid w:val="00AD2660"/>
    <w:rsid w:val="00AD27F7"/>
    <w:rsid w:val="00AD2B5F"/>
    <w:rsid w:val="00AD2C49"/>
    <w:rsid w:val="00AD5BB7"/>
    <w:rsid w:val="00AD641F"/>
    <w:rsid w:val="00AD6D16"/>
    <w:rsid w:val="00AD76E8"/>
    <w:rsid w:val="00AD7B83"/>
    <w:rsid w:val="00AD7BA7"/>
    <w:rsid w:val="00AE0093"/>
    <w:rsid w:val="00AE1169"/>
    <w:rsid w:val="00AE21A3"/>
    <w:rsid w:val="00AE33B4"/>
    <w:rsid w:val="00AE3586"/>
    <w:rsid w:val="00AE3BF0"/>
    <w:rsid w:val="00AE4C00"/>
    <w:rsid w:val="00AE7298"/>
    <w:rsid w:val="00AE7812"/>
    <w:rsid w:val="00AF0F28"/>
    <w:rsid w:val="00AF1025"/>
    <w:rsid w:val="00AF1095"/>
    <w:rsid w:val="00AF1E22"/>
    <w:rsid w:val="00AF2AAB"/>
    <w:rsid w:val="00AF2D96"/>
    <w:rsid w:val="00AF3590"/>
    <w:rsid w:val="00AF3AE1"/>
    <w:rsid w:val="00AF66C8"/>
    <w:rsid w:val="00AF73ED"/>
    <w:rsid w:val="00B00224"/>
    <w:rsid w:val="00B00590"/>
    <w:rsid w:val="00B01285"/>
    <w:rsid w:val="00B01CD8"/>
    <w:rsid w:val="00B02B2A"/>
    <w:rsid w:val="00B03573"/>
    <w:rsid w:val="00B04764"/>
    <w:rsid w:val="00B04B54"/>
    <w:rsid w:val="00B05A8D"/>
    <w:rsid w:val="00B05F29"/>
    <w:rsid w:val="00B065E3"/>
    <w:rsid w:val="00B06DA3"/>
    <w:rsid w:val="00B07B66"/>
    <w:rsid w:val="00B07B7E"/>
    <w:rsid w:val="00B10B5E"/>
    <w:rsid w:val="00B10F87"/>
    <w:rsid w:val="00B1109A"/>
    <w:rsid w:val="00B110CE"/>
    <w:rsid w:val="00B11FA9"/>
    <w:rsid w:val="00B121B1"/>
    <w:rsid w:val="00B14D53"/>
    <w:rsid w:val="00B15AC2"/>
    <w:rsid w:val="00B16A86"/>
    <w:rsid w:val="00B16B9D"/>
    <w:rsid w:val="00B17AF2"/>
    <w:rsid w:val="00B17AFE"/>
    <w:rsid w:val="00B20133"/>
    <w:rsid w:val="00B20FD9"/>
    <w:rsid w:val="00B21AA4"/>
    <w:rsid w:val="00B223AA"/>
    <w:rsid w:val="00B249CE"/>
    <w:rsid w:val="00B24A82"/>
    <w:rsid w:val="00B24B57"/>
    <w:rsid w:val="00B250BD"/>
    <w:rsid w:val="00B253AB"/>
    <w:rsid w:val="00B26270"/>
    <w:rsid w:val="00B26614"/>
    <w:rsid w:val="00B2783A"/>
    <w:rsid w:val="00B27C98"/>
    <w:rsid w:val="00B325E9"/>
    <w:rsid w:val="00B3332B"/>
    <w:rsid w:val="00B34504"/>
    <w:rsid w:val="00B35317"/>
    <w:rsid w:val="00B4081F"/>
    <w:rsid w:val="00B40948"/>
    <w:rsid w:val="00B42042"/>
    <w:rsid w:val="00B42F02"/>
    <w:rsid w:val="00B431B3"/>
    <w:rsid w:val="00B43962"/>
    <w:rsid w:val="00B43FF3"/>
    <w:rsid w:val="00B44C30"/>
    <w:rsid w:val="00B44D34"/>
    <w:rsid w:val="00B455B3"/>
    <w:rsid w:val="00B45AAC"/>
    <w:rsid w:val="00B46A28"/>
    <w:rsid w:val="00B46FB9"/>
    <w:rsid w:val="00B473A8"/>
    <w:rsid w:val="00B478E0"/>
    <w:rsid w:val="00B47C75"/>
    <w:rsid w:val="00B5074A"/>
    <w:rsid w:val="00B52330"/>
    <w:rsid w:val="00B52E1D"/>
    <w:rsid w:val="00B52FF0"/>
    <w:rsid w:val="00B53C26"/>
    <w:rsid w:val="00B558FA"/>
    <w:rsid w:val="00B5641C"/>
    <w:rsid w:val="00B56A98"/>
    <w:rsid w:val="00B61738"/>
    <w:rsid w:val="00B648DB"/>
    <w:rsid w:val="00B64C44"/>
    <w:rsid w:val="00B64D6B"/>
    <w:rsid w:val="00B65DC1"/>
    <w:rsid w:val="00B667DF"/>
    <w:rsid w:val="00B667FA"/>
    <w:rsid w:val="00B66A7D"/>
    <w:rsid w:val="00B66B54"/>
    <w:rsid w:val="00B677C7"/>
    <w:rsid w:val="00B67886"/>
    <w:rsid w:val="00B704E7"/>
    <w:rsid w:val="00B708D2"/>
    <w:rsid w:val="00B7138C"/>
    <w:rsid w:val="00B71DD1"/>
    <w:rsid w:val="00B7231B"/>
    <w:rsid w:val="00B72A66"/>
    <w:rsid w:val="00B74A0C"/>
    <w:rsid w:val="00B74A6B"/>
    <w:rsid w:val="00B74CB6"/>
    <w:rsid w:val="00B75DAC"/>
    <w:rsid w:val="00B75E58"/>
    <w:rsid w:val="00B7620B"/>
    <w:rsid w:val="00B76445"/>
    <w:rsid w:val="00B76A8F"/>
    <w:rsid w:val="00B76C60"/>
    <w:rsid w:val="00B77C3C"/>
    <w:rsid w:val="00B80C14"/>
    <w:rsid w:val="00B81DCE"/>
    <w:rsid w:val="00B82281"/>
    <w:rsid w:val="00B828E5"/>
    <w:rsid w:val="00B82A4E"/>
    <w:rsid w:val="00B83677"/>
    <w:rsid w:val="00B849FE"/>
    <w:rsid w:val="00B84C9E"/>
    <w:rsid w:val="00B85EB0"/>
    <w:rsid w:val="00B90B9A"/>
    <w:rsid w:val="00B91241"/>
    <w:rsid w:val="00B9171E"/>
    <w:rsid w:val="00B92919"/>
    <w:rsid w:val="00B92E00"/>
    <w:rsid w:val="00B932A2"/>
    <w:rsid w:val="00B94DED"/>
    <w:rsid w:val="00B94F20"/>
    <w:rsid w:val="00B9740F"/>
    <w:rsid w:val="00B977A8"/>
    <w:rsid w:val="00B97A73"/>
    <w:rsid w:val="00BA0341"/>
    <w:rsid w:val="00BA1193"/>
    <w:rsid w:val="00BA2669"/>
    <w:rsid w:val="00BA3EDE"/>
    <w:rsid w:val="00BA4226"/>
    <w:rsid w:val="00BA4772"/>
    <w:rsid w:val="00BA49C5"/>
    <w:rsid w:val="00BA4D73"/>
    <w:rsid w:val="00BA501E"/>
    <w:rsid w:val="00BA6120"/>
    <w:rsid w:val="00BA7183"/>
    <w:rsid w:val="00BA782E"/>
    <w:rsid w:val="00BB0613"/>
    <w:rsid w:val="00BB0ACC"/>
    <w:rsid w:val="00BB191D"/>
    <w:rsid w:val="00BB4669"/>
    <w:rsid w:val="00BB466D"/>
    <w:rsid w:val="00BB476F"/>
    <w:rsid w:val="00BB47B5"/>
    <w:rsid w:val="00BB4858"/>
    <w:rsid w:val="00BB527E"/>
    <w:rsid w:val="00BB5D86"/>
    <w:rsid w:val="00BB66E4"/>
    <w:rsid w:val="00BB68EC"/>
    <w:rsid w:val="00BB7516"/>
    <w:rsid w:val="00BC270B"/>
    <w:rsid w:val="00BC2750"/>
    <w:rsid w:val="00BC3023"/>
    <w:rsid w:val="00BC502F"/>
    <w:rsid w:val="00BC5796"/>
    <w:rsid w:val="00BC72A9"/>
    <w:rsid w:val="00BD04F5"/>
    <w:rsid w:val="00BD06A4"/>
    <w:rsid w:val="00BD0E72"/>
    <w:rsid w:val="00BD2919"/>
    <w:rsid w:val="00BD2F1A"/>
    <w:rsid w:val="00BD46CE"/>
    <w:rsid w:val="00BD576C"/>
    <w:rsid w:val="00BD72F6"/>
    <w:rsid w:val="00BD7E1B"/>
    <w:rsid w:val="00BD7F23"/>
    <w:rsid w:val="00BE095D"/>
    <w:rsid w:val="00BE2F88"/>
    <w:rsid w:val="00BE3504"/>
    <w:rsid w:val="00BE35AD"/>
    <w:rsid w:val="00BE3DB3"/>
    <w:rsid w:val="00BE3F22"/>
    <w:rsid w:val="00BE71E1"/>
    <w:rsid w:val="00BE7DD4"/>
    <w:rsid w:val="00BF0635"/>
    <w:rsid w:val="00BF1088"/>
    <w:rsid w:val="00BF14B0"/>
    <w:rsid w:val="00BF1CC2"/>
    <w:rsid w:val="00BF28C6"/>
    <w:rsid w:val="00BF3584"/>
    <w:rsid w:val="00BF4E71"/>
    <w:rsid w:val="00BF7738"/>
    <w:rsid w:val="00BF7E63"/>
    <w:rsid w:val="00C0055B"/>
    <w:rsid w:val="00C01287"/>
    <w:rsid w:val="00C012EB"/>
    <w:rsid w:val="00C01D48"/>
    <w:rsid w:val="00C03B35"/>
    <w:rsid w:val="00C04B5B"/>
    <w:rsid w:val="00C05EB8"/>
    <w:rsid w:val="00C07505"/>
    <w:rsid w:val="00C07843"/>
    <w:rsid w:val="00C078F1"/>
    <w:rsid w:val="00C07BCC"/>
    <w:rsid w:val="00C1143D"/>
    <w:rsid w:val="00C11DF7"/>
    <w:rsid w:val="00C126E6"/>
    <w:rsid w:val="00C132A6"/>
    <w:rsid w:val="00C13B36"/>
    <w:rsid w:val="00C14557"/>
    <w:rsid w:val="00C14762"/>
    <w:rsid w:val="00C158E2"/>
    <w:rsid w:val="00C16E53"/>
    <w:rsid w:val="00C204F2"/>
    <w:rsid w:val="00C210BC"/>
    <w:rsid w:val="00C215E8"/>
    <w:rsid w:val="00C22193"/>
    <w:rsid w:val="00C22FDA"/>
    <w:rsid w:val="00C2365B"/>
    <w:rsid w:val="00C239E2"/>
    <w:rsid w:val="00C23E8F"/>
    <w:rsid w:val="00C2424E"/>
    <w:rsid w:val="00C24F88"/>
    <w:rsid w:val="00C255F4"/>
    <w:rsid w:val="00C26148"/>
    <w:rsid w:val="00C26EE1"/>
    <w:rsid w:val="00C2785C"/>
    <w:rsid w:val="00C3094E"/>
    <w:rsid w:val="00C32599"/>
    <w:rsid w:val="00C32C8A"/>
    <w:rsid w:val="00C32CFD"/>
    <w:rsid w:val="00C3306E"/>
    <w:rsid w:val="00C33597"/>
    <w:rsid w:val="00C33D45"/>
    <w:rsid w:val="00C35067"/>
    <w:rsid w:val="00C35EE5"/>
    <w:rsid w:val="00C37381"/>
    <w:rsid w:val="00C40020"/>
    <w:rsid w:val="00C4170D"/>
    <w:rsid w:val="00C41867"/>
    <w:rsid w:val="00C42117"/>
    <w:rsid w:val="00C42A23"/>
    <w:rsid w:val="00C4328E"/>
    <w:rsid w:val="00C452FC"/>
    <w:rsid w:val="00C47B71"/>
    <w:rsid w:val="00C50E19"/>
    <w:rsid w:val="00C51DB3"/>
    <w:rsid w:val="00C52DEF"/>
    <w:rsid w:val="00C543DB"/>
    <w:rsid w:val="00C54BBA"/>
    <w:rsid w:val="00C54C07"/>
    <w:rsid w:val="00C54C7A"/>
    <w:rsid w:val="00C5688B"/>
    <w:rsid w:val="00C5739C"/>
    <w:rsid w:val="00C577E4"/>
    <w:rsid w:val="00C57E08"/>
    <w:rsid w:val="00C60422"/>
    <w:rsid w:val="00C604C8"/>
    <w:rsid w:val="00C60569"/>
    <w:rsid w:val="00C607DA"/>
    <w:rsid w:val="00C61DCE"/>
    <w:rsid w:val="00C6273C"/>
    <w:rsid w:val="00C63EFD"/>
    <w:rsid w:val="00C6463C"/>
    <w:rsid w:val="00C64A04"/>
    <w:rsid w:val="00C65153"/>
    <w:rsid w:val="00C651B1"/>
    <w:rsid w:val="00C66CC1"/>
    <w:rsid w:val="00C67FBF"/>
    <w:rsid w:val="00C71C40"/>
    <w:rsid w:val="00C725AA"/>
    <w:rsid w:val="00C728A8"/>
    <w:rsid w:val="00C72E09"/>
    <w:rsid w:val="00C730CA"/>
    <w:rsid w:val="00C733F5"/>
    <w:rsid w:val="00C739ED"/>
    <w:rsid w:val="00C74814"/>
    <w:rsid w:val="00C74CAF"/>
    <w:rsid w:val="00C75657"/>
    <w:rsid w:val="00C76B31"/>
    <w:rsid w:val="00C76C10"/>
    <w:rsid w:val="00C77396"/>
    <w:rsid w:val="00C77FBA"/>
    <w:rsid w:val="00C80E48"/>
    <w:rsid w:val="00C821A0"/>
    <w:rsid w:val="00C82685"/>
    <w:rsid w:val="00C834EC"/>
    <w:rsid w:val="00C83768"/>
    <w:rsid w:val="00C85863"/>
    <w:rsid w:val="00C8609A"/>
    <w:rsid w:val="00C86779"/>
    <w:rsid w:val="00C8757B"/>
    <w:rsid w:val="00C87B1F"/>
    <w:rsid w:val="00C91228"/>
    <w:rsid w:val="00C92EE4"/>
    <w:rsid w:val="00C92FD5"/>
    <w:rsid w:val="00C931A5"/>
    <w:rsid w:val="00C932DD"/>
    <w:rsid w:val="00C936F8"/>
    <w:rsid w:val="00C93A79"/>
    <w:rsid w:val="00C94A21"/>
    <w:rsid w:val="00C951D3"/>
    <w:rsid w:val="00C956E4"/>
    <w:rsid w:val="00C963EA"/>
    <w:rsid w:val="00C965C0"/>
    <w:rsid w:val="00C96935"/>
    <w:rsid w:val="00CA0782"/>
    <w:rsid w:val="00CA104C"/>
    <w:rsid w:val="00CA14A4"/>
    <w:rsid w:val="00CA2593"/>
    <w:rsid w:val="00CA2DAC"/>
    <w:rsid w:val="00CA424E"/>
    <w:rsid w:val="00CA6A53"/>
    <w:rsid w:val="00CA6F6C"/>
    <w:rsid w:val="00CB08C1"/>
    <w:rsid w:val="00CB1223"/>
    <w:rsid w:val="00CB1320"/>
    <w:rsid w:val="00CB1A72"/>
    <w:rsid w:val="00CB38EC"/>
    <w:rsid w:val="00CB39E3"/>
    <w:rsid w:val="00CB3AE4"/>
    <w:rsid w:val="00CB44C5"/>
    <w:rsid w:val="00CB4809"/>
    <w:rsid w:val="00CB4FF3"/>
    <w:rsid w:val="00CB5AB5"/>
    <w:rsid w:val="00CB6155"/>
    <w:rsid w:val="00CB690F"/>
    <w:rsid w:val="00CB7ED5"/>
    <w:rsid w:val="00CC037F"/>
    <w:rsid w:val="00CC05CC"/>
    <w:rsid w:val="00CC0B2E"/>
    <w:rsid w:val="00CC137B"/>
    <w:rsid w:val="00CC1B2B"/>
    <w:rsid w:val="00CC34DF"/>
    <w:rsid w:val="00CC404A"/>
    <w:rsid w:val="00CC47F6"/>
    <w:rsid w:val="00CC5705"/>
    <w:rsid w:val="00CC582B"/>
    <w:rsid w:val="00CC602C"/>
    <w:rsid w:val="00CC6A0C"/>
    <w:rsid w:val="00CC6F09"/>
    <w:rsid w:val="00CC7620"/>
    <w:rsid w:val="00CD12B4"/>
    <w:rsid w:val="00CD18A8"/>
    <w:rsid w:val="00CD18C3"/>
    <w:rsid w:val="00CD2BBD"/>
    <w:rsid w:val="00CD2CC5"/>
    <w:rsid w:val="00CD3509"/>
    <w:rsid w:val="00CD35FA"/>
    <w:rsid w:val="00CD4D62"/>
    <w:rsid w:val="00CD6D59"/>
    <w:rsid w:val="00CE0F83"/>
    <w:rsid w:val="00CE124B"/>
    <w:rsid w:val="00CE1C9D"/>
    <w:rsid w:val="00CE2AAF"/>
    <w:rsid w:val="00CE2AE7"/>
    <w:rsid w:val="00CE2E57"/>
    <w:rsid w:val="00CE2E92"/>
    <w:rsid w:val="00CE2EBA"/>
    <w:rsid w:val="00CE3D5A"/>
    <w:rsid w:val="00CE5CB8"/>
    <w:rsid w:val="00CE6F86"/>
    <w:rsid w:val="00CE712D"/>
    <w:rsid w:val="00CE7EE6"/>
    <w:rsid w:val="00CF10C4"/>
    <w:rsid w:val="00CF183C"/>
    <w:rsid w:val="00CF1896"/>
    <w:rsid w:val="00CF2860"/>
    <w:rsid w:val="00CF2DB6"/>
    <w:rsid w:val="00CF399B"/>
    <w:rsid w:val="00CF5227"/>
    <w:rsid w:val="00CF61A1"/>
    <w:rsid w:val="00CF665B"/>
    <w:rsid w:val="00D00C7F"/>
    <w:rsid w:val="00D01566"/>
    <w:rsid w:val="00D0156E"/>
    <w:rsid w:val="00D021A9"/>
    <w:rsid w:val="00D024DC"/>
    <w:rsid w:val="00D03251"/>
    <w:rsid w:val="00D0466B"/>
    <w:rsid w:val="00D05FB9"/>
    <w:rsid w:val="00D06787"/>
    <w:rsid w:val="00D07BE9"/>
    <w:rsid w:val="00D07EF4"/>
    <w:rsid w:val="00D10800"/>
    <w:rsid w:val="00D10D79"/>
    <w:rsid w:val="00D11AEB"/>
    <w:rsid w:val="00D128F1"/>
    <w:rsid w:val="00D12A17"/>
    <w:rsid w:val="00D12F8B"/>
    <w:rsid w:val="00D134E8"/>
    <w:rsid w:val="00D13E8D"/>
    <w:rsid w:val="00D146FB"/>
    <w:rsid w:val="00D14849"/>
    <w:rsid w:val="00D154B5"/>
    <w:rsid w:val="00D17630"/>
    <w:rsid w:val="00D201D1"/>
    <w:rsid w:val="00D237EB"/>
    <w:rsid w:val="00D240B0"/>
    <w:rsid w:val="00D244CE"/>
    <w:rsid w:val="00D25DDD"/>
    <w:rsid w:val="00D2645F"/>
    <w:rsid w:val="00D2714D"/>
    <w:rsid w:val="00D30741"/>
    <w:rsid w:val="00D32073"/>
    <w:rsid w:val="00D320D5"/>
    <w:rsid w:val="00D332EE"/>
    <w:rsid w:val="00D3335D"/>
    <w:rsid w:val="00D33412"/>
    <w:rsid w:val="00D33DDD"/>
    <w:rsid w:val="00D33E71"/>
    <w:rsid w:val="00D34004"/>
    <w:rsid w:val="00D3463F"/>
    <w:rsid w:val="00D34C0F"/>
    <w:rsid w:val="00D35A4E"/>
    <w:rsid w:val="00D35A55"/>
    <w:rsid w:val="00D37452"/>
    <w:rsid w:val="00D3754C"/>
    <w:rsid w:val="00D40790"/>
    <w:rsid w:val="00D40D5A"/>
    <w:rsid w:val="00D410F9"/>
    <w:rsid w:val="00D42365"/>
    <w:rsid w:val="00D42B0A"/>
    <w:rsid w:val="00D4333E"/>
    <w:rsid w:val="00D43C96"/>
    <w:rsid w:val="00D44C9A"/>
    <w:rsid w:val="00D451E8"/>
    <w:rsid w:val="00D4550A"/>
    <w:rsid w:val="00D45AEA"/>
    <w:rsid w:val="00D469EC"/>
    <w:rsid w:val="00D46D34"/>
    <w:rsid w:val="00D504FC"/>
    <w:rsid w:val="00D5085A"/>
    <w:rsid w:val="00D51DF7"/>
    <w:rsid w:val="00D52E44"/>
    <w:rsid w:val="00D53327"/>
    <w:rsid w:val="00D53E0F"/>
    <w:rsid w:val="00D5596C"/>
    <w:rsid w:val="00D559EA"/>
    <w:rsid w:val="00D55D89"/>
    <w:rsid w:val="00D560EB"/>
    <w:rsid w:val="00D56419"/>
    <w:rsid w:val="00D5674D"/>
    <w:rsid w:val="00D56F27"/>
    <w:rsid w:val="00D57D3E"/>
    <w:rsid w:val="00D60984"/>
    <w:rsid w:val="00D60ABF"/>
    <w:rsid w:val="00D60BB5"/>
    <w:rsid w:val="00D613E8"/>
    <w:rsid w:val="00D61B87"/>
    <w:rsid w:val="00D626CB"/>
    <w:rsid w:val="00D63C4B"/>
    <w:rsid w:val="00D64295"/>
    <w:rsid w:val="00D64800"/>
    <w:rsid w:val="00D64A8D"/>
    <w:rsid w:val="00D653EB"/>
    <w:rsid w:val="00D659E6"/>
    <w:rsid w:val="00D668F9"/>
    <w:rsid w:val="00D672A3"/>
    <w:rsid w:val="00D7182A"/>
    <w:rsid w:val="00D71CB1"/>
    <w:rsid w:val="00D72196"/>
    <w:rsid w:val="00D72201"/>
    <w:rsid w:val="00D72C67"/>
    <w:rsid w:val="00D72E58"/>
    <w:rsid w:val="00D73D15"/>
    <w:rsid w:val="00D73DD0"/>
    <w:rsid w:val="00D74108"/>
    <w:rsid w:val="00D743A0"/>
    <w:rsid w:val="00D74F7F"/>
    <w:rsid w:val="00D76393"/>
    <w:rsid w:val="00D764A6"/>
    <w:rsid w:val="00D76590"/>
    <w:rsid w:val="00D76C58"/>
    <w:rsid w:val="00D80A41"/>
    <w:rsid w:val="00D83494"/>
    <w:rsid w:val="00D917C9"/>
    <w:rsid w:val="00D91D95"/>
    <w:rsid w:val="00D91EEF"/>
    <w:rsid w:val="00D925A5"/>
    <w:rsid w:val="00D93155"/>
    <w:rsid w:val="00D937D3"/>
    <w:rsid w:val="00D94427"/>
    <w:rsid w:val="00D94BB9"/>
    <w:rsid w:val="00D95004"/>
    <w:rsid w:val="00D959BD"/>
    <w:rsid w:val="00D96468"/>
    <w:rsid w:val="00D96E25"/>
    <w:rsid w:val="00DA0AD5"/>
    <w:rsid w:val="00DA0AF4"/>
    <w:rsid w:val="00DA0FE8"/>
    <w:rsid w:val="00DA1B23"/>
    <w:rsid w:val="00DA239E"/>
    <w:rsid w:val="00DA2562"/>
    <w:rsid w:val="00DA2959"/>
    <w:rsid w:val="00DA3296"/>
    <w:rsid w:val="00DA41C3"/>
    <w:rsid w:val="00DA5FFF"/>
    <w:rsid w:val="00DA6B80"/>
    <w:rsid w:val="00DB04D3"/>
    <w:rsid w:val="00DB1556"/>
    <w:rsid w:val="00DB27AB"/>
    <w:rsid w:val="00DB28F3"/>
    <w:rsid w:val="00DB3425"/>
    <w:rsid w:val="00DB3494"/>
    <w:rsid w:val="00DB3F51"/>
    <w:rsid w:val="00DB5B84"/>
    <w:rsid w:val="00DB68D5"/>
    <w:rsid w:val="00DB785A"/>
    <w:rsid w:val="00DB7F86"/>
    <w:rsid w:val="00DC02E9"/>
    <w:rsid w:val="00DC0663"/>
    <w:rsid w:val="00DC10A2"/>
    <w:rsid w:val="00DC111D"/>
    <w:rsid w:val="00DC126C"/>
    <w:rsid w:val="00DC1767"/>
    <w:rsid w:val="00DC1D4B"/>
    <w:rsid w:val="00DC29F2"/>
    <w:rsid w:val="00DC2CC3"/>
    <w:rsid w:val="00DC2E92"/>
    <w:rsid w:val="00DC4DBA"/>
    <w:rsid w:val="00DC5A73"/>
    <w:rsid w:val="00DC6708"/>
    <w:rsid w:val="00DC7D03"/>
    <w:rsid w:val="00DD104D"/>
    <w:rsid w:val="00DD207D"/>
    <w:rsid w:val="00DD2241"/>
    <w:rsid w:val="00DD2B0A"/>
    <w:rsid w:val="00DD2BE3"/>
    <w:rsid w:val="00DD337F"/>
    <w:rsid w:val="00DD36C8"/>
    <w:rsid w:val="00DD440B"/>
    <w:rsid w:val="00DD49B1"/>
    <w:rsid w:val="00DD4AD9"/>
    <w:rsid w:val="00DD53E1"/>
    <w:rsid w:val="00DD575D"/>
    <w:rsid w:val="00DD5AFD"/>
    <w:rsid w:val="00DD670A"/>
    <w:rsid w:val="00DD6AFC"/>
    <w:rsid w:val="00DD6B1E"/>
    <w:rsid w:val="00DD6FFF"/>
    <w:rsid w:val="00DE169A"/>
    <w:rsid w:val="00DE2244"/>
    <w:rsid w:val="00DE2F5D"/>
    <w:rsid w:val="00DE399F"/>
    <w:rsid w:val="00DE49B8"/>
    <w:rsid w:val="00DE4C61"/>
    <w:rsid w:val="00DE53A4"/>
    <w:rsid w:val="00DE77B9"/>
    <w:rsid w:val="00DE7E82"/>
    <w:rsid w:val="00DF000E"/>
    <w:rsid w:val="00DF37A0"/>
    <w:rsid w:val="00DF445E"/>
    <w:rsid w:val="00DF4647"/>
    <w:rsid w:val="00DF49A6"/>
    <w:rsid w:val="00DF5BB8"/>
    <w:rsid w:val="00DF659F"/>
    <w:rsid w:val="00E010C4"/>
    <w:rsid w:val="00E0111F"/>
    <w:rsid w:val="00E01675"/>
    <w:rsid w:val="00E02D47"/>
    <w:rsid w:val="00E0342F"/>
    <w:rsid w:val="00E04DF0"/>
    <w:rsid w:val="00E05A2A"/>
    <w:rsid w:val="00E05BE6"/>
    <w:rsid w:val="00E0660A"/>
    <w:rsid w:val="00E06740"/>
    <w:rsid w:val="00E072E7"/>
    <w:rsid w:val="00E07DE4"/>
    <w:rsid w:val="00E1084F"/>
    <w:rsid w:val="00E124CE"/>
    <w:rsid w:val="00E15DB7"/>
    <w:rsid w:val="00E16087"/>
    <w:rsid w:val="00E1672D"/>
    <w:rsid w:val="00E1731D"/>
    <w:rsid w:val="00E179B6"/>
    <w:rsid w:val="00E17F53"/>
    <w:rsid w:val="00E20055"/>
    <w:rsid w:val="00E2019D"/>
    <w:rsid w:val="00E20ECE"/>
    <w:rsid w:val="00E21961"/>
    <w:rsid w:val="00E2204D"/>
    <w:rsid w:val="00E2277A"/>
    <w:rsid w:val="00E22D01"/>
    <w:rsid w:val="00E23465"/>
    <w:rsid w:val="00E24CA2"/>
    <w:rsid w:val="00E260BF"/>
    <w:rsid w:val="00E264D4"/>
    <w:rsid w:val="00E269FD"/>
    <w:rsid w:val="00E273CE"/>
    <w:rsid w:val="00E27A2A"/>
    <w:rsid w:val="00E27C89"/>
    <w:rsid w:val="00E305EF"/>
    <w:rsid w:val="00E32AB2"/>
    <w:rsid w:val="00E32D0C"/>
    <w:rsid w:val="00E33072"/>
    <w:rsid w:val="00E335CE"/>
    <w:rsid w:val="00E33FFA"/>
    <w:rsid w:val="00E34849"/>
    <w:rsid w:val="00E34F22"/>
    <w:rsid w:val="00E36465"/>
    <w:rsid w:val="00E366EE"/>
    <w:rsid w:val="00E36B8A"/>
    <w:rsid w:val="00E36CFA"/>
    <w:rsid w:val="00E36D59"/>
    <w:rsid w:val="00E375EE"/>
    <w:rsid w:val="00E4031E"/>
    <w:rsid w:val="00E4117E"/>
    <w:rsid w:val="00E418C2"/>
    <w:rsid w:val="00E42373"/>
    <w:rsid w:val="00E427A2"/>
    <w:rsid w:val="00E42CEE"/>
    <w:rsid w:val="00E43259"/>
    <w:rsid w:val="00E43C24"/>
    <w:rsid w:val="00E44082"/>
    <w:rsid w:val="00E45AB1"/>
    <w:rsid w:val="00E45F2E"/>
    <w:rsid w:val="00E45F4C"/>
    <w:rsid w:val="00E463FB"/>
    <w:rsid w:val="00E46E0C"/>
    <w:rsid w:val="00E470F3"/>
    <w:rsid w:val="00E47A82"/>
    <w:rsid w:val="00E50985"/>
    <w:rsid w:val="00E50B39"/>
    <w:rsid w:val="00E51D45"/>
    <w:rsid w:val="00E52826"/>
    <w:rsid w:val="00E529B2"/>
    <w:rsid w:val="00E5397C"/>
    <w:rsid w:val="00E54490"/>
    <w:rsid w:val="00E5592C"/>
    <w:rsid w:val="00E56779"/>
    <w:rsid w:val="00E569A6"/>
    <w:rsid w:val="00E572F9"/>
    <w:rsid w:val="00E57A9E"/>
    <w:rsid w:val="00E57C20"/>
    <w:rsid w:val="00E611E0"/>
    <w:rsid w:val="00E61ABA"/>
    <w:rsid w:val="00E62015"/>
    <w:rsid w:val="00E63198"/>
    <w:rsid w:val="00E65232"/>
    <w:rsid w:val="00E669EE"/>
    <w:rsid w:val="00E66DFD"/>
    <w:rsid w:val="00E66FC9"/>
    <w:rsid w:val="00E67603"/>
    <w:rsid w:val="00E67648"/>
    <w:rsid w:val="00E6796F"/>
    <w:rsid w:val="00E702F4"/>
    <w:rsid w:val="00E70A22"/>
    <w:rsid w:val="00E70CCE"/>
    <w:rsid w:val="00E7174A"/>
    <w:rsid w:val="00E722CE"/>
    <w:rsid w:val="00E72410"/>
    <w:rsid w:val="00E72488"/>
    <w:rsid w:val="00E739B4"/>
    <w:rsid w:val="00E747C5"/>
    <w:rsid w:val="00E747DF"/>
    <w:rsid w:val="00E74B60"/>
    <w:rsid w:val="00E7675E"/>
    <w:rsid w:val="00E76E0B"/>
    <w:rsid w:val="00E77DEF"/>
    <w:rsid w:val="00E8163C"/>
    <w:rsid w:val="00E82034"/>
    <w:rsid w:val="00E82193"/>
    <w:rsid w:val="00E82DB3"/>
    <w:rsid w:val="00E82F33"/>
    <w:rsid w:val="00E83193"/>
    <w:rsid w:val="00E832BD"/>
    <w:rsid w:val="00E83743"/>
    <w:rsid w:val="00E83F11"/>
    <w:rsid w:val="00E84F34"/>
    <w:rsid w:val="00E85614"/>
    <w:rsid w:val="00E85957"/>
    <w:rsid w:val="00E86E07"/>
    <w:rsid w:val="00E87219"/>
    <w:rsid w:val="00E87563"/>
    <w:rsid w:val="00E90419"/>
    <w:rsid w:val="00E9056A"/>
    <w:rsid w:val="00E90D00"/>
    <w:rsid w:val="00E92ADA"/>
    <w:rsid w:val="00E935A8"/>
    <w:rsid w:val="00E93C65"/>
    <w:rsid w:val="00E93F1F"/>
    <w:rsid w:val="00E941C6"/>
    <w:rsid w:val="00E94562"/>
    <w:rsid w:val="00E94CBB"/>
    <w:rsid w:val="00E94CC8"/>
    <w:rsid w:val="00E976B4"/>
    <w:rsid w:val="00EA00B2"/>
    <w:rsid w:val="00EA0F76"/>
    <w:rsid w:val="00EA35A4"/>
    <w:rsid w:val="00EA59C2"/>
    <w:rsid w:val="00EA73B6"/>
    <w:rsid w:val="00EA7BBA"/>
    <w:rsid w:val="00EB06F8"/>
    <w:rsid w:val="00EB12C0"/>
    <w:rsid w:val="00EB1528"/>
    <w:rsid w:val="00EB178C"/>
    <w:rsid w:val="00EB1FD7"/>
    <w:rsid w:val="00EB20D4"/>
    <w:rsid w:val="00EB2565"/>
    <w:rsid w:val="00EB2A6F"/>
    <w:rsid w:val="00EB3715"/>
    <w:rsid w:val="00EB5C12"/>
    <w:rsid w:val="00EB61CD"/>
    <w:rsid w:val="00EB65F0"/>
    <w:rsid w:val="00EB68C2"/>
    <w:rsid w:val="00EB7CF3"/>
    <w:rsid w:val="00EC2617"/>
    <w:rsid w:val="00EC3F46"/>
    <w:rsid w:val="00EC41E7"/>
    <w:rsid w:val="00EC4DB8"/>
    <w:rsid w:val="00EC55A2"/>
    <w:rsid w:val="00EC7490"/>
    <w:rsid w:val="00ED0414"/>
    <w:rsid w:val="00ED39CD"/>
    <w:rsid w:val="00ED4118"/>
    <w:rsid w:val="00ED4992"/>
    <w:rsid w:val="00ED4B27"/>
    <w:rsid w:val="00ED50FC"/>
    <w:rsid w:val="00ED51DF"/>
    <w:rsid w:val="00ED54CE"/>
    <w:rsid w:val="00ED56AD"/>
    <w:rsid w:val="00ED5CBF"/>
    <w:rsid w:val="00ED620B"/>
    <w:rsid w:val="00ED62B4"/>
    <w:rsid w:val="00ED7136"/>
    <w:rsid w:val="00ED7D05"/>
    <w:rsid w:val="00EE022B"/>
    <w:rsid w:val="00EE0649"/>
    <w:rsid w:val="00EE1B30"/>
    <w:rsid w:val="00EE1B73"/>
    <w:rsid w:val="00EE1F15"/>
    <w:rsid w:val="00EE239C"/>
    <w:rsid w:val="00EE23E9"/>
    <w:rsid w:val="00EE2821"/>
    <w:rsid w:val="00EE3CF4"/>
    <w:rsid w:val="00EE3F30"/>
    <w:rsid w:val="00EE619A"/>
    <w:rsid w:val="00EE6862"/>
    <w:rsid w:val="00EE6A9C"/>
    <w:rsid w:val="00EE7B7B"/>
    <w:rsid w:val="00EF07DF"/>
    <w:rsid w:val="00EF099E"/>
    <w:rsid w:val="00EF09E1"/>
    <w:rsid w:val="00EF1256"/>
    <w:rsid w:val="00EF3234"/>
    <w:rsid w:val="00EF398D"/>
    <w:rsid w:val="00EF4901"/>
    <w:rsid w:val="00EF49FE"/>
    <w:rsid w:val="00EF4A34"/>
    <w:rsid w:val="00EF7BEF"/>
    <w:rsid w:val="00EF7DF6"/>
    <w:rsid w:val="00F00A47"/>
    <w:rsid w:val="00F010D5"/>
    <w:rsid w:val="00F01564"/>
    <w:rsid w:val="00F015B9"/>
    <w:rsid w:val="00F02398"/>
    <w:rsid w:val="00F02504"/>
    <w:rsid w:val="00F0280C"/>
    <w:rsid w:val="00F034A9"/>
    <w:rsid w:val="00F03800"/>
    <w:rsid w:val="00F03987"/>
    <w:rsid w:val="00F04973"/>
    <w:rsid w:val="00F05C0F"/>
    <w:rsid w:val="00F0640C"/>
    <w:rsid w:val="00F06C71"/>
    <w:rsid w:val="00F07AF7"/>
    <w:rsid w:val="00F07EF0"/>
    <w:rsid w:val="00F105BB"/>
    <w:rsid w:val="00F10B64"/>
    <w:rsid w:val="00F10BD0"/>
    <w:rsid w:val="00F12350"/>
    <w:rsid w:val="00F145AE"/>
    <w:rsid w:val="00F14CA7"/>
    <w:rsid w:val="00F151EF"/>
    <w:rsid w:val="00F15508"/>
    <w:rsid w:val="00F155A1"/>
    <w:rsid w:val="00F15AD4"/>
    <w:rsid w:val="00F1663F"/>
    <w:rsid w:val="00F17580"/>
    <w:rsid w:val="00F20266"/>
    <w:rsid w:val="00F206D9"/>
    <w:rsid w:val="00F20EBA"/>
    <w:rsid w:val="00F2122D"/>
    <w:rsid w:val="00F220C1"/>
    <w:rsid w:val="00F227A6"/>
    <w:rsid w:val="00F23D66"/>
    <w:rsid w:val="00F23E91"/>
    <w:rsid w:val="00F255BD"/>
    <w:rsid w:val="00F25680"/>
    <w:rsid w:val="00F25EAF"/>
    <w:rsid w:val="00F26100"/>
    <w:rsid w:val="00F2617D"/>
    <w:rsid w:val="00F27FBC"/>
    <w:rsid w:val="00F31017"/>
    <w:rsid w:val="00F31B8F"/>
    <w:rsid w:val="00F31D81"/>
    <w:rsid w:val="00F32193"/>
    <w:rsid w:val="00F32AC4"/>
    <w:rsid w:val="00F33488"/>
    <w:rsid w:val="00F33EA5"/>
    <w:rsid w:val="00F34C26"/>
    <w:rsid w:val="00F357F5"/>
    <w:rsid w:val="00F3580A"/>
    <w:rsid w:val="00F3641B"/>
    <w:rsid w:val="00F36E43"/>
    <w:rsid w:val="00F37E13"/>
    <w:rsid w:val="00F411B3"/>
    <w:rsid w:val="00F4346E"/>
    <w:rsid w:val="00F435A0"/>
    <w:rsid w:val="00F4457D"/>
    <w:rsid w:val="00F44D55"/>
    <w:rsid w:val="00F451F5"/>
    <w:rsid w:val="00F45361"/>
    <w:rsid w:val="00F45558"/>
    <w:rsid w:val="00F46312"/>
    <w:rsid w:val="00F508ED"/>
    <w:rsid w:val="00F528D3"/>
    <w:rsid w:val="00F52EA5"/>
    <w:rsid w:val="00F53345"/>
    <w:rsid w:val="00F533BC"/>
    <w:rsid w:val="00F53B90"/>
    <w:rsid w:val="00F53D19"/>
    <w:rsid w:val="00F54854"/>
    <w:rsid w:val="00F553EA"/>
    <w:rsid w:val="00F56B83"/>
    <w:rsid w:val="00F579BA"/>
    <w:rsid w:val="00F57AF9"/>
    <w:rsid w:val="00F62297"/>
    <w:rsid w:val="00F6235E"/>
    <w:rsid w:val="00F626BF"/>
    <w:rsid w:val="00F6409D"/>
    <w:rsid w:val="00F64BB2"/>
    <w:rsid w:val="00F6682D"/>
    <w:rsid w:val="00F669FE"/>
    <w:rsid w:val="00F66D53"/>
    <w:rsid w:val="00F672E6"/>
    <w:rsid w:val="00F6773A"/>
    <w:rsid w:val="00F67791"/>
    <w:rsid w:val="00F679BF"/>
    <w:rsid w:val="00F67C37"/>
    <w:rsid w:val="00F67C41"/>
    <w:rsid w:val="00F71552"/>
    <w:rsid w:val="00F7220E"/>
    <w:rsid w:val="00F73457"/>
    <w:rsid w:val="00F74864"/>
    <w:rsid w:val="00F757ED"/>
    <w:rsid w:val="00F759AD"/>
    <w:rsid w:val="00F766CE"/>
    <w:rsid w:val="00F76AF2"/>
    <w:rsid w:val="00F80326"/>
    <w:rsid w:val="00F80731"/>
    <w:rsid w:val="00F80DC3"/>
    <w:rsid w:val="00F81354"/>
    <w:rsid w:val="00F82AA9"/>
    <w:rsid w:val="00F854D8"/>
    <w:rsid w:val="00F86241"/>
    <w:rsid w:val="00F86F61"/>
    <w:rsid w:val="00F87A23"/>
    <w:rsid w:val="00F87BD9"/>
    <w:rsid w:val="00F900FE"/>
    <w:rsid w:val="00F904E5"/>
    <w:rsid w:val="00F91612"/>
    <w:rsid w:val="00F91AE2"/>
    <w:rsid w:val="00F92114"/>
    <w:rsid w:val="00F922A7"/>
    <w:rsid w:val="00F929FE"/>
    <w:rsid w:val="00F92D25"/>
    <w:rsid w:val="00F9327E"/>
    <w:rsid w:val="00F93A55"/>
    <w:rsid w:val="00F943B7"/>
    <w:rsid w:val="00F944AC"/>
    <w:rsid w:val="00F94CA0"/>
    <w:rsid w:val="00F950F0"/>
    <w:rsid w:val="00F97B52"/>
    <w:rsid w:val="00FA01E5"/>
    <w:rsid w:val="00FA1143"/>
    <w:rsid w:val="00FA2991"/>
    <w:rsid w:val="00FA2A70"/>
    <w:rsid w:val="00FA3B6F"/>
    <w:rsid w:val="00FA3B9D"/>
    <w:rsid w:val="00FA4394"/>
    <w:rsid w:val="00FA4C0E"/>
    <w:rsid w:val="00FA4DDB"/>
    <w:rsid w:val="00FA5F13"/>
    <w:rsid w:val="00FA6B27"/>
    <w:rsid w:val="00FA6F7A"/>
    <w:rsid w:val="00FA72D9"/>
    <w:rsid w:val="00FA7A0B"/>
    <w:rsid w:val="00FA7BEE"/>
    <w:rsid w:val="00FA7FF3"/>
    <w:rsid w:val="00FB152F"/>
    <w:rsid w:val="00FB2811"/>
    <w:rsid w:val="00FB3897"/>
    <w:rsid w:val="00FB3A15"/>
    <w:rsid w:val="00FB3B45"/>
    <w:rsid w:val="00FB4091"/>
    <w:rsid w:val="00FB47EF"/>
    <w:rsid w:val="00FB50E1"/>
    <w:rsid w:val="00FB5709"/>
    <w:rsid w:val="00FB63A8"/>
    <w:rsid w:val="00FB7220"/>
    <w:rsid w:val="00FB7FE6"/>
    <w:rsid w:val="00FC02F6"/>
    <w:rsid w:val="00FC03C5"/>
    <w:rsid w:val="00FC14F1"/>
    <w:rsid w:val="00FC1B10"/>
    <w:rsid w:val="00FC1E3A"/>
    <w:rsid w:val="00FC27D0"/>
    <w:rsid w:val="00FC38EA"/>
    <w:rsid w:val="00FC5239"/>
    <w:rsid w:val="00FC56A9"/>
    <w:rsid w:val="00FC5A49"/>
    <w:rsid w:val="00FC5D9C"/>
    <w:rsid w:val="00FC61D2"/>
    <w:rsid w:val="00FC6B6C"/>
    <w:rsid w:val="00FD0A6D"/>
    <w:rsid w:val="00FD0F63"/>
    <w:rsid w:val="00FD2970"/>
    <w:rsid w:val="00FD2BCC"/>
    <w:rsid w:val="00FD354D"/>
    <w:rsid w:val="00FD35E3"/>
    <w:rsid w:val="00FD3789"/>
    <w:rsid w:val="00FD47A6"/>
    <w:rsid w:val="00FD4B63"/>
    <w:rsid w:val="00FD5B90"/>
    <w:rsid w:val="00FD7BB8"/>
    <w:rsid w:val="00FD7C0F"/>
    <w:rsid w:val="00FE061D"/>
    <w:rsid w:val="00FE16F2"/>
    <w:rsid w:val="00FE185A"/>
    <w:rsid w:val="00FE2501"/>
    <w:rsid w:val="00FE3756"/>
    <w:rsid w:val="00FE3FDC"/>
    <w:rsid w:val="00FE45E6"/>
    <w:rsid w:val="00FE4BB6"/>
    <w:rsid w:val="00FE5CEC"/>
    <w:rsid w:val="00FE6247"/>
    <w:rsid w:val="00FE6CF8"/>
    <w:rsid w:val="00FE6E91"/>
    <w:rsid w:val="00FF38DC"/>
    <w:rsid w:val="00FF3CF2"/>
    <w:rsid w:val="00FF4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6E3B"/>
    <w:pPr>
      <w:ind w:firstLine="709"/>
      <w:jc w:val="both"/>
    </w:pPr>
    <w:rPr>
      <w:lang w:val="en-US"/>
    </w:rPr>
  </w:style>
  <w:style w:type="paragraph" w:styleId="1">
    <w:name w:val="heading 1"/>
    <w:basedOn w:val="a"/>
    <w:next w:val="a"/>
    <w:qFormat/>
    <w:rsid w:val="001922C3"/>
    <w:pPr>
      <w:keepNext/>
      <w:outlineLvl w:val="0"/>
    </w:pPr>
    <w:rPr>
      <w:sz w:val="26"/>
      <w:lang w:val="ru-RU"/>
    </w:rPr>
  </w:style>
  <w:style w:type="paragraph" w:styleId="2">
    <w:name w:val="heading 2"/>
    <w:basedOn w:val="a"/>
    <w:next w:val="a"/>
    <w:qFormat/>
    <w:rsid w:val="001922C3"/>
    <w:pPr>
      <w:keepNext/>
      <w:outlineLvl w:val="1"/>
    </w:pPr>
    <w:rPr>
      <w:sz w:val="24"/>
      <w:lang w:val="ru-RU"/>
    </w:rPr>
  </w:style>
  <w:style w:type="paragraph" w:styleId="3">
    <w:name w:val="heading 3"/>
    <w:basedOn w:val="a"/>
    <w:next w:val="a"/>
    <w:qFormat/>
    <w:rsid w:val="001922C3"/>
    <w:pPr>
      <w:keepNext/>
      <w:outlineLvl w:val="2"/>
    </w:pPr>
    <w:rPr>
      <w:lang w:val="ru-RU"/>
    </w:rPr>
  </w:style>
  <w:style w:type="paragraph" w:styleId="4">
    <w:name w:val="heading 4"/>
    <w:basedOn w:val="a"/>
    <w:next w:val="a"/>
    <w:qFormat/>
    <w:rsid w:val="001922C3"/>
    <w:pPr>
      <w:keepNext/>
      <w:jc w:val="center"/>
      <w:outlineLvl w:val="3"/>
    </w:pPr>
    <w:rPr>
      <w:b/>
      <w:sz w:val="30"/>
      <w:lang w:val="ru-RU"/>
    </w:rPr>
  </w:style>
  <w:style w:type="paragraph" w:styleId="5">
    <w:name w:val="heading 5"/>
    <w:basedOn w:val="a"/>
    <w:next w:val="a"/>
    <w:qFormat/>
    <w:rsid w:val="004F1361"/>
    <w:pPr>
      <w:spacing w:before="240" w:after="60"/>
      <w:outlineLvl w:val="4"/>
    </w:pPr>
    <w:rPr>
      <w:b/>
      <w:bCs/>
      <w:i/>
      <w:iCs/>
      <w:sz w:val="26"/>
      <w:szCs w:val="26"/>
    </w:rPr>
  </w:style>
  <w:style w:type="paragraph" w:styleId="7">
    <w:name w:val="heading 7"/>
    <w:basedOn w:val="a"/>
    <w:next w:val="a"/>
    <w:link w:val="70"/>
    <w:unhideWhenUsed/>
    <w:qFormat/>
    <w:rsid w:val="00AC5382"/>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922C3"/>
    <w:pPr>
      <w:ind w:left="216"/>
    </w:pPr>
    <w:rPr>
      <w:sz w:val="24"/>
      <w:lang w:val="ru-RU"/>
    </w:rPr>
  </w:style>
  <w:style w:type="paragraph" w:styleId="a4">
    <w:name w:val="footer"/>
    <w:basedOn w:val="a"/>
    <w:rsid w:val="001922C3"/>
    <w:pPr>
      <w:tabs>
        <w:tab w:val="center" w:pos="4153"/>
        <w:tab w:val="right" w:pos="8306"/>
      </w:tabs>
    </w:pPr>
  </w:style>
  <w:style w:type="character" w:styleId="a5">
    <w:name w:val="page number"/>
    <w:basedOn w:val="a0"/>
    <w:rsid w:val="001922C3"/>
  </w:style>
  <w:style w:type="paragraph" w:styleId="a6">
    <w:name w:val="Body Text"/>
    <w:basedOn w:val="a"/>
    <w:rsid w:val="001922C3"/>
    <w:rPr>
      <w:lang w:val="ru-RU"/>
    </w:rPr>
  </w:style>
  <w:style w:type="paragraph" w:styleId="a7">
    <w:name w:val="header"/>
    <w:basedOn w:val="a"/>
    <w:rsid w:val="001922C3"/>
    <w:pPr>
      <w:tabs>
        <w:tab w:val="center" w:pos="4153"/>
        <w:tab w:val="right" w:pos="8306"/>
      </w:tabs>
    </w:pPr>
  </w:style>
  <w:style w:type="paragraph" w:styleId="20">
    <w:name w:val="Body Text 2"/>
    <w:basedOn w:val="a"/>
    <w:rsid w:val="001922C3"/>
    <w:rPr>
      <w:sz w:val="22"/>
      <w:lang w:val="ru-RU"/>
    </w:rPr>
  </w:style>
  <w:style w:type="paragraph" w:styleId="21">
    <w:name w:val="Body Text Indent 2"/>
    <w:basedOn w:val="a"/>
    <w:rsid w:val="001922C3"/>
    <w:pPr>
      <w:ind w:left="-360"/>
    </w:pPr>
    <w:rPr>
      <w:sz w:val="22"/>
      <w:lang w:val="ru-RU"/>
    </w:rPr>
  </w:style>
  <w:style w:type="paragraph" w:customStyle="1" w:styleId="ConsNormal">
    <w:name w:val="ConsNormal"/>
    <w:rsid w:val="00BA4D73"/>
    <w:pPr>
      <w:autoSpaceDE w:val="0"/>
      <w:autoSpaceDN w:val="0"/>
      <w:adjustRightInd w:val="0"/>
      <w:ind w:right="19772" w:firstLine="720"/>
      <w:jc w:val="both"/>
    </w:pPr>
    <w:rPr>
      <w:rFonts w:ascii="Arial" w:eastAsia="Batang" w:hAnsi="Arial" w:cs="Arial"/>
      <w:lang w:eastAsia="ko-KR"/>
    </w:rPr>
  </w:style>
  <w:style w:type="paragraph" w:customStyle="1" w:styleId="ConsCell">
    <w:name w:val="ConsCell"/>
    <w:rsid w:val="00020B8B"/>
    <w:pPr>
      <w:widowControl w:val="0"/>
      <w:autoSpaceDE w:val="0"/>
      <w:autoSpaceDN w:val="0"/>
      <w:ind w:firstLine="709"/>
      <w:jc w:val="both"/>
    </w:pPr>
    <w:rPr>
      <w:rFonts w:ascii="Arial" w:eastAsia="Batang" w:hAnsi="Arial" w:cs="Arial"/>
    </w:rPr>
  </w:style>
  <w:style w:type="paragraph" w:customStyle="1" w:styleId="ConsPlusNormal">
    <w:name w:val="ConsPlusNormal"/>
    <w:link w:val="ConsPlusNormal0"/>
    <w:rsid w:val="00294248"/>
    <w:pPr>
      <w:widowControl w:val="0"/>
      <w:ind w:firstLine="720"/>
      <w:jc w:val="both"/>
    </w:pPr>
    <w:rPr>
      <w:rFonts w:ascii="Arial" w:hAnsi="Arial"/>
      <w:snapToGrid w:val="0"/>
    </w:rPr>
  </w:style>
  <w:style w:type="paragraph" w:customStyle="1" w:styleId="ConsPlusTitle">
    <w:name w:val="ConsPlusTitle"/>
    <w:rsid w:val="00F73457"/>
    <w:pPr>
      <w:autoSpaceDE w:val="0"/>
      <w:autoSpaceDN w:val="0"/>
      <w:adjustRightInd w:val="0"/>
      <w:ind w:firstLine="709"/>
      <w:jc w:val="both"/>
    </w:pPr>
    <w:rPr>
      <w:b/>
      <w:bCs/>
      <w:sz w:val="24"/>
      <w:szCs w:val="24"/>
    </w:rPr>
  </w:style>
  <w:style w:type="paragraph" w:customStyle="1" w:styleId="10">
    <w:name w:val="Знак1"/>
    <w:basedOn w:val="a"/>
    <w:rsid w:val="00896CFB"/>
    <w:pPr>
      <w:spacing w:after="160" w:line="240" w:lineRule="exact"/>
    </w:pPr>
    <w:rPr>
      <w:rFonts w:ascii="Verdana" w:hAnsi="Verdana" w:cs="Arial"/>
      <w:lang w:eastAsia="en-US"/>
    </w:rPr>
  </w:style>
  <w:style w:type="paragraph" w:customStyle="1" w:styleId="ConsPlusCell">
    <w:name w:val="ConsPlusCell"/>
    <w:rsid w:val="00D7182A"/>
    <w:pPr>
      <w:autoSpaceDE w:val="0"/>
      <w:autoSpaceDN w:val="0"/>
      <w:adjustRightInd w:val="0"/>
      <w:ind w:firstLine="709"/>
      <w:jc w:val="both"/>
    </w:pPr>
    <w:rPr>
      <w:rFonts w:ascii="Arial" w:hAnsi="Arial" w:cs="Arial"/>
    </w:rPr>
  </w:style>
  <w:style w:type="paragraph" w:customStyle="1" w:styleId="ConsPlusNonformat">
    <w:name w:val="ConsPlusNonformat"/>
    <w:link w:val="ConsPlusNonformat0"/>
    <w:rsid w:val="00EF1256"/>
    <w:pPr>
      <w:autoSpaceDE w:val="0"/>
      <w:autoSpaceDN w:val="0"/>
      <w:adjustRightInd w:val="0"/>
      <w:ind w:firstLine="709"/>
      <w:jc w:val="both"/>
    </w:pPr>
    <w:rPr>
      <w:rFonts w:ascii="Courier New" w:hAnsi="Courier New" w:cs="Courier New"/>
    </w:rPr>
  </w:style>
  <w:style w:type="paragraph" w:customStyle="1" w:styleId="a8">
    <w:name w:val="Знак Знак Знак Знак Знак Знак Знак"/>
    <w:basedOn w:val="a"/>
    <w:rsid w:val="009C469A"/>
    <w:pPr>
      <w:spacing w:after="160" w:line="240" w:lineRule="exact"/>
    </w:pPr>
    <w:rPr>
      <w:rFonts w:ascii="Verdana" w:hAnsi="Verdana" w:cs="Arial"/>
      <w:lang w:eastAsia="en-US"/>
    </w:rPr>
  </w:style>
  <w:style w:type="paragraph" w:customStyle="1" w:styleId="11">
    <w:name w:val="Знак Знак Знак Знак1"/>
    <w:basedOn w:val="a"/>
    <w:rsid w:val="00237A64"/>
    <w:pPr>
      <w:spacing w:after="160" w:line="240" w:lineRule="exact"/>
    </w:pPr>
    <w:rPr>
      <w:rFonts w:ascii="Verdana" w:hAnsi="Verdana" w:cs="Arial"/>
      <w:lang w:eastAsia="en-US"/>
    </w:rPr>
  </w:style>
  <w:style w:type="paragraph" w:customStyle="1" w:styleId="CharChar">
    <w:name w:val="Char Char"/>
    <w:basedOn w:val="a"/>
    <w:autoRedefine/>
    <w:rsid w:val="0053740B"/>
    <w:pPr>
      <w:spacing w:after="160" w:line="240" w:lineRule="exact"/>
    </w:pPr>
    <w:rPr>
      <w:sz w:val="28"/>
      <w:szCs w:val="28"/>
      <w:lang w:eastAsia="en-US"/>
    </w:rPr>
  </w:style>
  <w:style w:type="paragraph" w:customStyle="1" w:styleId="12">
    <w:name w:val="Абзац списка1"/>
    <w:basedOn w:val="a"/>
    <w:rsid w:val="00843E18"/>
    <w:pPr>
      <w:spacing w:after="200" w:line="276" w:lineRule="auto"/>
      <w:ind w:left="720" w:firstLine="0"/>
      <w:contextualSpacing/>
      <w:jc w:val="left"/>
    </w:pPr>
    <w:rPr>
      <w:rFonts w:ascii="Calibri" w:hAnsi="Calibri"/>
      <w:sz w:val="22"/>
      <w:szCs w:val="22"/>
      <w:lang w:val="ru-RU" w:eastAsia="en-US"/>
    </w:rPr>
  </w:style>
  <w:style w:type="character" w:styleId="a9">
    <w:name w:val="Hyperlink"/>
    <w:rsid w:val="003D69E5"/>
    <w:rPr>
      <w:color w:val="0000FF"/>
      <w:u w:val="single"/>
    </w:rPr>
  </w:style>
  <w:style w:type="character" w:customStyle="1" w:styleId="ConsPlusNonformat0">
    <w:name w:val="ConsPlusNonformat Знак"/>
    <w:link w:val="ConsPlusNonformat"/>
    <w:rsid w:val="00735F4B"/>
    <w:rPr>
      <w:rFonts w:ascii="Courier New" w:hAnsi="Courier New" w:cs="Courier New"/>
      <w:lang w:val="ru-RU" w:eastAsia="ru-RU" w:bidi="ar-SA"/>
    </w:rPr>
  </w:style>
  <w:style w:type="paragraph" w:customStyle="1" w:styleId="ConsNonformat">
    <w:name w:val="ConsNonformat"/>
    <w:rsid w:val="009B7B20"/>
    <w:pPr>
      <w:widowControl w:val="0"/>
      <w:autoSpaceDE w:val="0"/>
      <w:autoSpaceDN w:val="0"/>
      <w:adjustRightInd w:val="0"/>
      <w:ind w:right="19772"/>
    </w:pPr>
    <w:rPr>
      <w:rFonts w:ascii="Courier New" w:hAnsi="Courier New" w:cs="Courier New"/>
    </w:rPr>
  </w:style>
  <w:style w:type="paragraph" w:styleId="aa">
    <w:name w:val="Title"/>
    <w:basedOn w:val="a"/>
    <w:next w:val="a"/>
    <w:link w:val="ab"/>
    <w:qFormat/>
    <w:rsid w:val="008C6906"/>
    <w:pPr>
      <w:spacing w:before="240" w:after="60"/>
      <w:jc w:val="center"/>
      <w:outlineLvl w:val="0"/>
    </w:pPr>
    <w:rPr>
      <w:rFonts w:ascii="Cambria" w:hAnsi="Cambria"/>
      <w:b/>
      <w:bCs/>
      <w:kern w:val="28"/>
      <w:sz w:val="32"/>
      <w:szCs w:val="32"/>
    </w:rPr>
  </w:style>
  <w:style w:type="character" w:customStyle="1" w:styleId="ab">
    <w:name w:val="Название Знак"/>
    <w:link w:val="aa"/>
    <w:rsid w:val="008C6906"/>
    <w:rPr>
      <w:rFonts w:ascii="Cambria" w:eastAsia="Times New Roman" w:hAnsi="Cambria" w:cs="Times New Roman"/>
      <w:b/>
      <w:bCs/>
      <w:kern w:val="28"/>
      <w:sz w:val="32"/>
      <w:szCs w:val="32"/>
      <w:lang w:val="en-US"/>
    </w:rPr>
  </w:style>
  <w:style w:type="character" w:customStyle="1" w:styleId="70">
    <w:name w:val="Заголовок 7 Знак"/>
    <w:link w:val="7"/>
    <w:rsid w:val="00AC5382"/>
    <w:rPr>
      <w:rFonts w:ascii="Calibri" w:eastAsia="Times New Roman" w:hAnsi="Calibri" w:cs="Times New Roman"/>
      <w:sz w:val="24"/>
      <w:szCs w:val="24"/>
      <w:lang w:val="en-US"/>
    </w:rPr>
  </w:style>
  <w:style w:type="paragraph" w:styleId="ac">
    <w:name w:val="Balloon Text"/>
    <w:basedOn w:val="a"/>
    <w:link w:val="ad"/>
    <w:rsid w:val="00591B72"/>
    <w:rPr>
      <w:rFonts w:ascii="Tahoma" w:hAnsi="Tahoma"/>
      <w:sz w:val="16"/>
      <w:szCs w:val="16"/>
    </w:rPr>
  </w:style>
  <w:style w:type="character" w:customStyle="1" w:styleId="ad">
    <w:name w:val="Текст выноски Знак"/>
    <w:link w:val="ac"/>
    <w:rsid w:val="00591B72"/>
    <w:rPr>
      <w:rFonts w:ascii="Tahoma" w:hAnsi="Tahoma" w:cs="Tahoma"/>
      <w:sz w:val="16"/>
      <w:szCs w:val="16"/>
      <w:lang w:val="en-US"/>
    </w:rPr>
  </w:style>
  <w:style w:type="character" w:customStyle="1" w:styleId="ConsPlusNormal0">
    <w:name w:val="ConsPlusNormal Знак"/>
    <w:link w:val="ConsPlusNormal"/>
    <w:locked/>
    <w:rsid w:val="005270A7"/>
    <w:rPr>
      <w:rFonts w:ascii="Arial" w:hAnsi="Arial"/>
      <w:snapToGrid w:val="0"/>
      <w:lang w:val="ru-RU" w:eastAsia="ru-RU" w:bidi="ar-SA"/>
    </w:rPr>
  </w:style>
  <w:style w:type="paragraph" w:styleId="ae">
    <w:name w:val="List Paragraph"/>
    <w:basedOn w:val="a"/>
    <w:uiPriority w:val="34"/>
    <w:qFormat/>
    <w:rsid w:val="004977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05136">
      <w:bodyDiv w:val="1"/>
      <w:marLeft w:val="0"/>
      <w:marRight w:val="0"/>
      <w:marTop w:val="0"/>
      <w:marBottom w:val="0"/>
      <w:divBdr>
        <w:top w:val="none" w:sz="0" w:space="0" w:color="auto"/>
        <w:left w:val="none" w:sz="0" w:space="0" w:color="auto"/>
        <w:bottom w:val="none" w:sz="0" w:space="0" w:color="auto"/>
        <w:right w:val="none" w:sz="0" w:space="0" w:color="auto"/>
      </w:divBdr>
    </w:div>
    <w:div w:id="9913044">
      <w:bodyDiv w:val="1"/>
      <w:marLeft w:val="0"/>
      <w:marRight w:val="0"/>
      <w:marTop w:val="0"/>
      <w:marBottom w:val="0"/>
      <w:divBdr>
        <w:top w:val="none" w:sz="0" w:space="0" w:color="auto"/>
        <w:left w:val="none" w:sz="0" w:space="0" w:color="auto"/>
        <w:bottom w:val="none" w:sz="0" w:space="0" w:color="auto"/>
        <w:right w:val="none" w:sz="0" w:space="0" w:color="auto"/>
      </w:divBdr>
    </w:div>
    <w:div w:id="17660674">
      <w:bodyDiv w:val="1"/>
      <w:marLeft w:val="0"/>
      <w:marRight w:val="0"/>
      <w:marTop w:val="0"/>
      <w:marBottom w:val="0"/>
      <w:divBdr>
        <w:top w:val="none" w:sz="0" w:space="0" w:color="auto"/>
        <w:left w:val="none" w:sz="0" w:space="0" w:color="auto"/>
        <w:bottom w:val="none" w:sz="0" w:space="0" w:color="auto"/>
        <w:right w:val="none" w:sz="0" w:space="0" w:color="auto"/>
      </w:divBdr>
    </w:div>
    <w:div w:id="20086771">
      <w:bodyDiv w:val="1"/>
      <w:marLeft w:val="0"/>
      <w:marRight w:val="0"/>
      <w:marTop w:val="0"/>
      <w:marBottom w:val="0"/>
      <w:divBdr>
        <w:top w:val="none" w:sz="0" w:space="0" w:color="auto"/>
        <w:left w:val="none" w:sz="0" w:space="0" w:color="auto"/>
        <w:bottom w:val="none" w:sz="0" w:space="0" w:color="auto"/>
        <w:right w:val="none" w:sz="0" w:space="0" w:color="auto"/>
      </w:divBdr>
    </w:div>
    <w:div w:id="33317400">
      <w:bodyDiv w:val="1"/>
      <w:marLeft w:val="0"/>
      <w:marRight w:val="0"/>
      <w:marTop w:val="0"/>
      <w:marBottom w:val="0"/>
      <w:divBdr>
        <w:top w:val="none" w:sz="0" w:space="0" w:color="auto"/>
        <w:left w:val="none" w:sz="0" w:space="0" w:color="auto"/>
        <w:bottom w:val="none" w:sz="0" w:space="0" w:color="auto"/>
        <w:right w:val="none" w:sz="0" w:space="0" w:color="auto"/>
      </w:divBdr>
    </w:div>
    <w:div w:id="39669801">
      <w:bodyDiv w:val="1"/>
      <w:marLeft w:val="0"/>
      <w:marRight w:val="0"/>
      <w:marTop w:val="0"/>
      <w:marBottom w:val="0"/>
      <w:divBdr>
        <w:top w:val="none" w:sz="0" w:space="0" w:color="auto"/>
        <w:left w:val="none" w:sz="0" w:space="0" w:color="auto"/>
        <w:bottom w:val="none" w:sz="0" w:space="0" w:color="auto"/>
        <w:right w:val="none" w:sz="0" w:space="0" w:color="auto"/>
      </w:divBdr>
    </w:div>
    <w:div w:id="54010967">
      <w:bodyDiv w:val="1"/>
      <w:marLeft w:val="0"/>
      <w:marRight w:val="0"/>
      <w:marTop w:val="0"/>
      <w:marBottom w:val="0"/>
      <w:divBdr>
        <w:top w:val="none" w:sz="0" w:space="0" w:color="auto"/>
        <w:left w:val="none" w:sz="0" w:space="0" w:color="auto"/>
        <w:bottom w:val="none" w:sz="0" w:space="0" w:color="auto"/>
        <w:right w:val="none" w:sz="0" w:space="0" w:color="auto"/>
      </w:divBdr>
    </w:div>
    <w:div w:id="55013045">
      <w:bodyDiv w:val="1"/>
      <w:marLeft w:val="0"/>
      <w:marRight w:val="0"/>
      <w:marTop w:val="0"/>
      <w:marBottom w:val="0"/>
      <w:divBdr>
        <w:top w:val="none" w:sz="0" w:space="0" w:color="auto"/>
        <w:left w:val="none" w:sz="0" w:space="0" w:color="auto"/>
        <w:bottom w:val="none" w:sz="0" w:space="0" w:color="auto"/>
        <w:right w:val="none" w:sz="0" w:space="0" w:color="auto"/>
      </w:divBdr>
    </w:div>
    <w:div w:id="58555905">
      <w:bodyDiv w:val="1"/>
      <w:marLeft w:val="0"/>
      <w:marRight w:val="0"/>
      <w:marTop w:val="0"/>
      <w:marBottom w:val="0"/>
      <w:divBdr>
        <w:top w:val="none" w:sz="0" w:space="0" w:color="auto"/>
        <w:left w:val="none" w:sz="0" w:space="0" w:color="auto"/>
        <w:bottom w:val="none" w:sz="0" w:space="0" w:color="auto"/>
        <w:right w:val="none" w:sz="0" w:space="0" w:color="auto"/>
      </w:divBdr>
    </w:div>
    <w:div w:id="62333500">
      <w:bodyDiv w:val="1"/>
      <w:marLeft w:val="0"/>
      <w:marRight w:val="0"/>
      <w:marTop w:val="0"/>
      <w:marBottom w:val="0"/>
      <w:divBdr>
        <w:top w:val="none" w:sz="0" w:space="0" w:color="auto"/>
        <w:left w:val="none" w:sz="0" w:space="0" w:color="auto"/>
        <w:bottom w:val="none" w:sz="0" w:space="0" w:color="auto"/>
        <w:right w:val="none" w:sz="0" w:space="0" w:color="auto"/>
      </w:divBdr>
    </w:div>
    <w:div w:id="64303858">
      <w:bodyDiv w:val="1"/>
      <w:marLeft w:val="0"/>
      <w:marRight w:val="0"/>
      <w:marTop w:val="0"/>
      <w:marBottom w:val="0"/>
      <w:divBdr>
        <w:top w:val="none" w:sz="0" w:space="0" w:color="auto"/>
        <w:left w:val="none" w:sz="0" w:space="0" w:color="auto"/>
        <w:bottom w:val="none" w:sz="0" w:space="0" w:color="auto"/>
        <w:right w:val="none" w:sz="0" w:space="0" w:color="auto"/>
      </w:divBdr>
    </w:div>
    <w:div w:id="75246777">
      <w:bodyDiv w:val="1"/>
      <w:marLeft w:val="0"/>
      <w:marRight w:val="0"/>
      <w:marTop w:val="0"/>
      <w:marBottom w:val="0"/>
      <w:divBdr>
        <w:top w:val="none" w:sz="0" w:space="0" w:color="auto"/>
        <w:left w:val="none" w:sz="0" w:space="0" w:color="auto"/>
        <w:bottom w:val="none" w:sz="0" w:space="0" w:color="auto"/>
        <w:right w:val="none" w:sz="0" w:space="0" w:color="auto"/>
      </w:divBdr>
    </w:div>
    <w:div w:id="86536098">
      <w:bodyDiv w:val="1"/>
      <w:marLeft w:val="0"/>
      <w:marRight w:val="0"/>
      <w:marTop w:val="0"/>
      <w:marBottom w:val="0"/>
      <w:divBdr>
        <w:top w:val="none" w:sz="0" w:space="0" w:color="auto"/>
        <w:left w:val="none" w:sz="0" w:space="0" w:color="auto"/>
        <w:bottom w:val="none" w:sz="0" w:space="0" w:color="auto"/>
        <w:right w:val="none" w:sz="0" w:space="0" w:color="auto"/>
      </w:divBdr>
    </w:div>
    <w:div w:id="94860523">
      <w:bodyDiv w:val="1"/>
      <w:marLeft w:val="0"/>
      <w:marRight w:val="0"/>
      <w:marTop w:val="0"/>
      <w:marBottom w:val="0"/>
      <w:divBdr>
        <w:top w:val="none" w:sz="0" w:space="0" w:color="auto"/>
        <w:left w:val="none" w:sz="0" w:space="0" w:color="auto"/>
        <w:bottom w:val="none" w:sz="0" w:space="0" w:color="auto"/>
        <w:right w:val="none" w:sz="0" w:space="0" w:color="auto"/>
      </w:divBdr>
    </w:div>
    <w:div w:id="100420935">
      <w:bodyDiv w:val="1"/>
      <w:marLeft w:val="0"/>
      <w:marRight w:val="0"/>
      <w:marTop w:val="0"/>
      <w:marBottom w:val="0"/>
      <w:divBdr>
        <w:top w:val="none" w:sz="0" w:space="0" w:color="auto"/>
        <w:left w:val="none" w:sz="0" w:space="0" w:color="auto"/>
        <w:bottom w:val="none" w:sz="0" w:space="0" w:color="auto"/>
        <w:right w:val="none" w:sz="0" w:space="0" w:color="auto"/>
      </w:divBdr>
    </w:div>
    <w:div w:id="101268975">
      <w:bodyDiv w:val="1"/>
      <w:marLeft w:val="0"/>
      <w:marRight w:val="0"/>
      <w:marTop w:val="0"/>
      <w:marBottom w:val="0"/>
      <w:divBdr>
        <w:top w:val="none" w:sz="0" w:space="0" w:color="auto"/>
        <w:left w:val="none" w:sz="0" w:space="0" w:color="auto"/>
        <w:bottom w:val="none" w:sz="0" w:space="0" w:color="auto"/>
        <w:right w:val="none" w:sz="0" w:space="0" w:color="auto"/>
      </w:divBdr>
    </w:div>
    <w:div w:id="109784902">
      <w:bodyDiv w:val="1"/>
      <w:marLeft w:val="0"/>
      <w:marRight w:val="0"/>
      <w:marTop w:val="0"/>
      <w:marBottom w:val="0"/>
      <w:divBdr>
        <w:top w:val="none" w:sz="0" w:space="0" w:color="auto"/>
        <w:left w:val="none" w:sz="0" w:space="0" w:color="auto"/>
        <w:bottom w:val="none" w:sz="0" w:space="0" w:color="auto"/>
        <w:right w:val="none" w:sz="0" w:space="0" w:color="auto"/>
      </w:divBdr>
    </w:div>
    <w:div w:id="124394264">
      <w:bodyDiv w:val="1"/>
      <w:marLeft w:val="0"/>
      <w:marRight w:val="0"/>
      <w:marTop w:val="0"/>
      <w:marBottom w:val="0"/>
      <w:divBdr>
        <w:top w:val="none" w:sz="0" w:space="0" w:color="auto"/>
        <w:left w:val="none" w:sz="0" w:space="0" w:color="auto"/>
        <w:bottom w:val="none" w:sz="0" w:space="0" w:color="auto"/>
        <w:right w:val="none" w:sz="0" w:space="0" w:color="auto"/>
      </w:divBdr>
    </w:div>
    <w:div w:id="125971771">
      <w:bodyDiv w:val="1"/>
      <w:marLeft w:val="0"/>
      <w:marRight w:val="0"/>
      <w:marTop w:val="0"/>
      <w:marBottom w:val="0"/>
      <w:divBdr>
        <w:top w:val="none" w:sz="0" w:space="0" w:color="auto"/>
        <w:left w:val="none" w:sz="0" w:space="0" w:color="auto"/>
        <w:bottom w:val="none" w:sz="0" w:space="0" w:color="auto"/>
        <w:right w:val="none" w:sz="0" w:space="0" w:color="auto"/>
      </w:divBdr>
    </w:div>
    <w:div w:id="133761136">
      <w:bodyDiv w:val="1"/>
      <w:marLeft w:val="0"/>
      <w:marRight w:val="0"/>
      <w:marTop w:val="0"/>
      <w:marBottom w:val="0"/>
      <w:divBdr>
        <w:top w:val="none" w:sz="0" w:space="0" w:color="auto"/>
        <w:left w:val="none" w:sz="0" w:space="0" w:color="auto"/>
        <w:bottom w:val="none" w:sz="0" w:space="0" w:color="auto"/>
        <w:right w:val="none" w:sz="0" w:space="0" w:color="auto"/>
      </w:divBdr>
    </w:div>
    <w:div w:id="137112976">
      <w:bodyDiv w:val="1"/>
      <w:marLeft w:val="0"/>
      <w:marRight w:val="0"/>
      <w:marTop w:val="0"/>
      <w:marBottom w:val="0"/>
      <w:divBdr>
        <w:top w:val="none" w:sz="0" w:space="0" w:color="auto"/>
        <w:left w:val="none" w:sz="0" w:space="0" w:color="auto"/>
        <w:bottom w:val="none" w:sz="0" w:space="0" w:color="auto"/>
        <w:right w:val="none" w:sz="0" w:space="0" w:color="auto"/>
      </w:divBdr>
    </w:div>
    <w:div w:id="143815829">
      <w:bodyDiv w:val="1"/>
      <w:marLeft w:val="0"/>
      <w:marRight w:val="0"/>
      <w:marTop w:val="0"/>
      <w:marBottom w:val="0"/>
      <w:divBdr>
        <w:top w:val="none" w:sz="0" w:space="0" w:color="auto"/>
        <w:left w:val="none" w:sz="0" w:space="0" w:color="auto"/>
        <w:bottom w:val="none" w:sz="0" w:space="0" w:color="auto"/>
        <w:right w:val="none" w:sz="0" w:space="0" w:color="auto"/>
      </w:divBdr>
    </w:div>
    <w:div w:id="156463680">
      <w:bodyDiv w:val="1"/>
      <w:marLeft w:val="0"/>
      <w:marRight w:val="0"/>
      <w:marTop w:val="0"/>
      <w:marBottom w:val="0"/>
      <w:divBdr>
        <w:top w:val="none" w:sz="0" w:space="0" w:color="auto"/>
        <w:left w:val="none" w:sz="0" w:space="0" w:color="auto"/>
        <w:bottom w:val="none" w:sz="0" w:space="0" w:color="auto"/>
        <w:right w:val="none" w:sz="0" w:space="0" w:color="auto"/>
      </w:divBdr>
    </w:div>
    <w:div w:id="160242323">
      <w:bodyDiv w:val="1"/>
      <w:marLeft w:val="0"/>
      <w:marRight w:val="0"/>
      <w:marTop w:val="0"/>
      <w:marBottom w:val="0"/>
      <w:divBdr>
        <w:top w:val="none" w:sz="0" w:space="0" w:color="auto"/>
        <w:left w:val="none" w:sz="0" w:space="0" w:color="auto"/>
        <w:bottom w:val="none" w:sz="0" w:space="0" w:color="auto"/>
        <w:right w:val="none" w:sz="0" w:space="0" w:color="auto"/>
      </w:divBdr>
    </w:div>
    <w:div w:id="161703955">
      <w:bodyDiv w:val="1"/>
      <w:marLeft w:val="0"/>
      <w:marRight w:val="0"/>
      <w:marTop w:val="0"/>
      <w:marBottom w:val="0"/>
      <w:divBdr>
        <w:top w:val="none" w:sz="0" w:space="0" w:color="auto"/>
        <w:left w:val="none" w:sz="0" w:space="0" w:color="auto"/>
        <w:bottom w:val="none" w:sz="0" w:space="0" w:color="auto"/>
        <w:right w:val="none" w:sz="0" w:space="0" w:color="auto"/>
      </w:divBdr>
    </w:div>
    <w:div w:id="170144046">
      <w:bodyDiv w:val="1"/>
      <w:marLeft w:val="0"/>
      <w:marRight w:val="0"/>
      <w:marTop w:val="0"/>
      <w:marBottom w:val="0"/>
      <w:divBdr>
        <w:top w:val="none" w:sz="0" w:space="0" w:color="auto"/>
        <w:left w:val="none" w:sz="0" w:space="0" w:color="auto"/>
        <w:bottom w:val="none" w:sz="0" w:space="0" w:color="auto"/>
        <w:right w:val="none" w:sz="0" w:space="0" w:color="auto"/>
      </w:divBdr>
    </w:div>
    <w:div w:id="171067677">
      <w:bodyDiv w:val="1"/>
      <w:marLeft w:val="0"/>
      <w:marRight w:val="0"/>
      <w:marTop w:val="0"/>
      <w:marBottom w:val="0"/>
      <w:divBdr>
        <w:top w:val="none" w:sz="0" w:space="0" w:color="auto"/>
        <w:left w:val="none" w:sz="0" w:space="0" w:color="auto"/>
        <w:bottom w:val="none" w:sz="0" w:space="0" w:color="auto"/>
        <w:right w:val="none" w:sz="0" w:space="0" w:color="auto"/>
      </w:divBdr>
    </w:div>
    <w:div w:id="173809844">
      <w:bodyDiv w:val="1"/>
      <w:marLeft w:val="0"/>
      <w:marRight w:val="0"/>
      <w:marTop w:val="0"/>
      <w:marBottom w:val="0"/>
      <w:divBdr>
        <w:top w:val="none" w:sz="0" w:space="0" w:color="auto"/>
        <w:left w:val="none" w:sz="0" w:space="0" w:color="auto"/>
        <w:bottom w:val="none" w:sz="0" w:space="0" w:color="auto"/>
        <w:right w:val="none" w:sz="0" w:space="0" w:color="auto"/>
      </w:divBdr>
    </w:div>
    <w:div w:id="178741705">
      <w:bodyDiv w:val="1"/>
      <w:marLeft w:val="0"/>
      <w:marRight w:val="0"/>
      <w:marTop w:val="0"/>
      <w:marBottom w:val="0"/>
      <w:divBdr>
        <w:top w:val="none" w:sz="0" w:space="0" w:color="auto"/>
        <w:left w:val="none" w:sz="0" w:space="0" w:color="auto"/>
        <w:bottom w:val="none" w:sz="0" w:space="0" w:color="auto"/>
        <w:right w:val="none" w:sz="0" w:space="0" w:color="auto"/>
      </w:divBdr>
    </w:div>
    <w:div w:id="180052044">
      <w:bodyDiv w:val="1"/>
      <w:marLeft w:val="0"/>
      <w:marRight w:val="0"/>
      <w:marTop w:val="0"/>
      <w:marBottom w:val="0"/>
      <w:divBdr>
        <w:top w:val="none" w:sz="0" w:space="0" w:color="auto"/>
        <w:left w:val="none" w:sz="0" w:space="0" w:color="auto"/>
        <w:bottom w:val="none" w:sz="0" w:space="0" w:color="auto"/>
        <w:right w:val="none" w:sz="0" w:space="0" w:color="auto"/>
      </w:divBdr>
    </w:div>
    <w:div w:id="181625133">
      <w:bodyDiv w:val="1"/>
      <w:marLeft w:val="0"/>
      <w:marRight w:val="0"/>
      <w:marTop w:val="0"/>
      <w:marBottom w:val="0"/>
      <w:divBdr>
        <w:top w:val="none" w:sz="0" w:space="0" w:color="auto"/>
        <w:left w:val="none" w:sz="0" w:space="0" w:color="auto"/>
        <w:bottom w:val="none" w:sz="0" w:space="0" w:color="auto"/>
        <w:right w:val="none" w:sz="0" w:space="0" w:color="auto"/>
      </w:divBdr>
    </w:div>
    <w:div w:id="186605989">
      <w:bodyDiv w:val="1"/>
      <w:marLeft w:val="0"/>
      <w:marRight w:val="0"/>
      <w:marTop w:val="0"/>
      <w:marBottom w:val="0"/>
      <w:divBdr>
        <w:top w:val="none" w:sz="0" w:space="0" w:color="auto"/>
        <w:left w:val="none" w:sz="0" w:space="0" w:color="auto"/>
        <w:bottom w:val="none" w:sz="0" w:space="0" w:color="auto"/>
        <w:right w:val="none" w:sz="0" w:space="0" w:color="auto"/>
      </w:divBdr>
    </w:div>
    <w:div w:id="187766542">
      <w:bodyDiv w:val="1"/>
      <w:marLeft w:val="0"/>
      <w:marRight w:val="0"/>
      <w:marTop w:val="0"/>
      <w:marBottom w:val="0"/>
      <w:divBdr>
        <w:top w:val="none" w:sz="0" w:space="0" w:color="auto"/>
        <w:left w:val="none" w:sz="0" w:space="0" w:color="auto"/>
        <w:bottom w:val="none" w:sz="0" w:space="0" w:color="auto"/>
        <w:right w:val="none" w:sz="0" w:space="0" w:color="auto"/>
      </w:divBdr>
    </w:div>
    <w:div w:id="191109876">
      <w:bodyDiv w:val="1"/>
      <w:marLeft w:val="0"/>
      <w:marRight w:val="0"/>
      <w:marTop w:val="0"/>
      <w:marBottom w:val="0"/>
      <w:divBdr>
        <w:top w:val="none" w:sz="0" w:space="0" w:color="auto"/>
        <w:left w:val="none" w:sz="0" w:space="0" w:color="auto"/>
        <w:bottom w:val="none" w:sz="0" w:space="0" w:color="auto"/>
        <w:right w:val="none" w:sz="0" w:space="0" w:color="auto"/>
      </w:divBdr>
    </w:div>
    <w:div w:id="193886184">
      <w:bodyDiv w:val="1"/>
      <w:marLeft w:val="0"/>
      <w:marRight w:val="0"/>
      <w:marTop w:val="0"/>
      <w:marBottom w:val="0"/>
      <w:divBdr>
        <w:top w:val="none" w:sz="0" w:space="0" w:color="auto"/>
        <w:left w:val="none" w:sz="0" w:space="0" w:color="auto"/>
        <w:bottom w:val="none" w:sz="0" w:space="0" w:color="auto"/>
        <w:right w:val="none" w:sz="0" w:space="0" w:color="auto"/>
      </w:divBdr>
    </w:div>
    <w:div w:id="195967969">
      <w:bodyDiv w:val="1"/>
      <w:marLeft w:val="0"/>
      <w:marRight w:val="0"/>
      <w:marTop w:val="0"/>
      <w:marBottom w:val="0"/>
      <w:divBdr>
        <w:top w:val="none" w:sz="0" w:space="0" w:color="auto"/>
        <w:left w:val="none" w:sz="0" w:space="0" w:color="auto"/>
        <w:bottom w:val="none" w:sz="0" w:space="0" w:color="auto"/>
        <w:right w:val="none" w:sz="0" w:space="0" w:color="auto"/>
      </w:divBdr>
    </w:div>
    <w:div w:id="209347279">
      <w:bodyDiv w:val="1"/>
      <w:marLeft w:val="0"/>
      <w:marRight w:val="0"/>
      <w:marTop w:val="0"/>
      <w:marBottom w:val="0"/>
      <w:divBdr>
        <w:top w:val="none" w:sz="0" w:space="0" w:color="auto"/>
        <w:left w:val="none" w:sz="0" w:space="0" w:color="auto"/>
        <w:bottom w:val="none" w:sz="0" w:space="0" w:color="auto"/>
        <w:right w:val="none" w:sz="0" w:space="0" w:color="auto"/>
      </w:divBdr>
    </w:div>
    <w:div w:id="211774844">
      <w:bodyDiv w:val="1"/>
      <w:marLeft w:val="0"/>
      <w:marRight w:val="0"/>
      <w:marTop w:val="0"/>
      <w:marBottom w:val="0"/>
      <w:divBdr>
        <w:top w:val="none" w:sz="0" w:space="0" w:color="auto"/>
        <w:left w:val="none" w:sz="0" w:space="0" w:color="auto"/>
        <w:bottom w:val="none" w:sz="0" w:space="0" w:color="auto"/>
        <w:right w:val="none" w:sz="0" w:space="0" w:color="auto"/>
      </w:divBdr>
    </w:div>
    <w:div w:id="212743237">
      <w:bodyDiv w:val="1"/>
      <w:marLeft w:val="0"/>
      <w:marRight w:val="0"/>
      <w:marTop w:val="0"/>
      <w:marBottom w:val="0"/>
      <w:divBdr>
        <w:top w:val="none" w:sz="0" w:space="0" w:color="auto"/>
        <w:left w:val="none" w:sz="0" w:space="0" w:color="auto"/>
        <w:bottom w:val="none" w:sz="0" w:space="0" w:color="auto"/>
        <w:right w:val="none" w:sz="0" w:space="0" w:color="auto"/>
      </w:divBdr>
    </w:div>
    <w:div w:id="217519837">
      <w:bodyDiv w:val="1"/>
      <w:marLeft w:val="0"/>
      <w:marRight w:val="0"/>
      <w:marTop w:val="0"/>
      <w:marBottom w:val="0"/>
      <w:divBdr>
        <w:top w:val="none" w:sz="0" w:space="0" w:color="auto"/>
        <w:left w:val="none" w:sz="0" w:space="0" w:color="auto"/>
        <w:bottom w:val="none" w:sz="0" w:space="0" w:color="auto"/>
        <w:right w:val="none" w:sz="0" w:space="0" w:color="auto"/>
      </w:divBdr>
    </w:div>
    <w:div w:id="227347178">
      <w:bodyDiv w:val="1"/>
      <w:marLeft w:val="0"/>
      <w:marRight w:val="0"/>
      <w:marTop w:val="0"/>
      <w:marBottom w:val="0"/>
      <w:divBdr>
        <w:top w:val="none" w:sz="0" w:space="0" w:color="auto"/>
        <w:left w:val="none" w:sz="0" w:space="0" w:color="auto"/>
        <w:bottom w:val="none" w:sz="0" w:space="0" w:color="auto"/>
        <w:right w:val="none" w:sz="0" w:space="0" w:color="auto"/>
      </w:divBdr>
    </w:div>
    <w:div w:id="247080808">
      <w:bodyDiv w:val="1"/>
      <w:marLeft w:val="0"/>
      <w:marRight w:val="0"/>
      <w:marTop w:val="0"/>
      <w:marBottom w:val="0"/>
      <w:divBdr>
        <w:top w:val="none" w:sz="0" w:space="0" w:color="auto"/>
        <w:left w:val="none" w:sz="0" w:space="0" w:color="auto"/>
        <w:bottom w:val="none" w:sz="0" w:space="0" w:color="auto"/>
        <w:right w:val="none" w:sz="0" w:space="0" w:color="auto"/>
      </w:divBdr>
    </w:div>
    <w:div w:id="253785377">
      <w:bodyDiv w:val="1"/>
      <w:marLeft w:val="0"/>
      <w:marRight w:val="0"/>
      <w:marTop w:val="0"/>
      <w:marBottom w:val="0"/>
      <w:divBdr>
        <w:top w:val="none" w:sz="0" w:space="0" w:color="auto"/>
        <w:left w:val="none" w:sz="0" w:space="0" w:color="auto"/>
        <w:bottom w:val="none" w:sz="0" w:space="0" w:color="auto"/>
        <w:right w:val="none" w:sz="0" w:space="0" w:color="auto"/>
      </w:divBdr>
    </w:div>
    <w:div w:id="256987327">
      <w:bodyDiv w:val="1"/>
      <w:marLeft w:val="0"/>
      <w:marRight w:val="0"/>
      <w:marTop w:val="0"/>
      <w:marBottom w:val="0"/>
      <w:divBdr>
        <w:top w:val="none" w:sz="0" w:space="0" w:color="auto"/>
        <w:left w:val="none" w:sz="0" w:space="0" w:color="auto"/>
        <w:bottom w:val="none" w:sz="0" w:space="0" w:color="auto"/>
        <w:right w:val="none" w:sz="0" w:space="0" w:color="auto"/>
      </w:divBdr>
    </w:div>
    <w:div w:id="264532684">
      <w:bodyDiv w:val="1"/>
      <w:marLeft w:val="0"/>
      <w:marRight w:val="0"/>
      <w:marTop w:val="0"/>
      <w:marBottom w:val="0"/>
      <w:divBdr>
        <w:top w:val="none" w:sz="0" w:space="0" w:color="auto"/>
        <w:left w:val="none" w:sz="0" w:space="0" w:color="auto"/>
        <w:bottom w:val="none" w:sz="0" w:space="0" w:color="auto"/>
        <w:right w:val="none" w:sz="0" w:space="0" w:color="auto"/>
      </w:divBdr>
    </w:div>
    <w:div w:id="267323699">
      <w:bodyDiv w:val="1"/>
      <w:marLeft w:val="0"/>
      <w:marRight w:val="0"/>
      <w:marTop w:val="0"/>
      <w:marBottom w:val="0"/>
      <w:divBdr>
        <w:top w:val="none" w:sz="0" w:space="0" w:color="auto"/>
        <w:left w:val="none" w:sz="0" w:space="0" w:color="auto"/>
        <w:bottom w:val="none" w:sz="0" w:space="0" w:color="auto"/>
        <w:right w:val="none" w:sz="0" w:space="0" w:color="auto"/>
      </w:divBdr>
    </w:div>
    <w:div w:id="272249977">
      <w:bodyDiv w:val="1"/>
      <w:marLeft w:val="0"/>
      <w:marRight w:val="0"/>
      <w:marTop w:val="0"/>
      <w:marBottom w:val="0"/>
      <w:divBdr>
        <w:top w:val="none" w:sz="0" w:space="0" w:color="auto"/>
        <w:left w:val="none" w:sz="0" w:space="0" w:color="auto"/>
        <w:bottom w:val="none" w:sz="0" w:space="0" w:color="auto"/>
        <w:right w:val="none" w:sz="0" w:space="0" w:color="auto"/>
      </w:divBdr>
    </w:div>
    <w:div w:id="273904853">
      <w:bodyDiv w:val="1"/>
      <w:marLeft w:val="0"/>
      <w:marRight w:val="0"/>
      <w:marTop w:val="0"/>
      <w:marBottom w:val="0"/>
      <w:divBdr>
        <w:top w:val="none" w:sz="0" w:space="0" w:color="auto"/>
        <w:left w:val="none" w:sz="0" w:space="0" w:color="auto"/>
        <w:bottom w:val="none" w:sz="0" w:space="0" w:color="auto"/>
        <w:right w:val="none" w:sz="0" w:space="0" w:color="auto"/>
      </w:divBdr>
    </w:div>
    <w:div w:id="275646086">
      <w:bodyDiv w:val="1"/>
      <w:marLeft w:val="0"/>
      <w:marRight w:val="0"/>
      <w:marTop w:val="0"/>
      <w:marBottom w:val="0"/>
      <w:divBdr>
        <w:top w:val="none" w:sz="0" w:space="0" w:color="auto"/>
        <w:left w:val="none" w:sz="0" w:space="0" w:color="auto"/>
        <w:bottom w:val="none" w:sz="0" w:space="0" w:color="auto"/>
        <w:right w:val="none" w:sz="0" w:space="0" w:color="auto"/>
      </w:divBdr>
    </w:div>
    <w:div w:id="284316893">
      <w:bodyDiv w:val="1"/>
      <w:marLeft w:val="0"/>
      <w:marRight w:val="0"/>
      <w:marTop w:val="0"/>
      <w:marBottom w:val="0"/>
      <w:divBdr>
        <w:top w:val="none" w:sz="0" w:space="0" w:color="auto"/>
        <w:left w:val="none" w:sz="0" w:space="0" w:color="auto"/>
        <w:bottom w:val="none" w:sz="0" w:space="0" w:color="auto"/>
        <w:right w:val="none" w:sz="0" w:space="0" w:color="auto"/>
      </w:divBdr>
    </w:div>
    <w:div w:id="290788282">
      <w:bodyDiv w:val="1"/>
      <w:marLeft w:val="0"/>
      <w:marRight w:val="0"/>
      <w:marTop w:val="0"/>
      <w:marBottom w:val="0"/>
      <w:divBdr>
        <w:top w:val="none" w:sz="0" w:space="0" w:color="auto"/>
        <w:left w:val="none" w:sz="0" w:space="0" w:color="auto"/>
        <w:bottom w:val="none" w:sz="0" w:space="0" w:color="auto"/>
        <w:right w:val="none" w:sz="0" w:space="0" w:color="auto"/>
      </w:divBdr>
    </w:div>
    <w:div w:id="293024450">
      <w:bodyDiv w:val="1"/>
      <w:marLeft w:val="0"/>
      <w:marRight w:val="0"/>
      <w:marTop w:val="0"/>
      <w:marBottom w:val="0"/>
      <w:divBdr>
        <w:top w:val="none" w:sz="0" w:space="0" w:color="auto"/>
        <w:left w:val="none" w:sz="0" w:space="0" w:color="auto"/>
        <w:bottom w:val="none" w:sz="0" w:space="0" w:color="auto"/>
        <w:right w:val="none" w:sz="0" w:space="0" w:color="auto"/>
      </w:divBdr>
    </w:div>
    <w:div w:id="300118454">
      <w:bodyDiv w:val="1"/>
      <w:marLeft w:val="0"/>
      <w:marRight w:val="0"/>
      <w:marTop w:val="0"/>
      <w:marBottom w:val="0"/>
      <w:divBdr>
        <w:top w:val="none" w:sz="0" w:space="0" w:color="auto"/>
        <w:left w:val="none" w:sz="0" w:space="0" w:color="auto"/>
        <w:bottom w:val="none" w:sz="0" w:space="0" w:color="auto"/>
        <w:right w:val="none" w:sz="0" w:space="0" w:color="auto"/>
      </w:divBdr>
    </w:div>
    <w:div w:id="305286247">
      <w:bodyDiv w:val="1"/>
      <w:marLeft w:val="0"/>
      <w:marRight w:val="0"/>
      <w:marTop w:val="0"/>
      <w:marBottom w:val="0"/>
      <w:divBdr>
        <w:top w:val="none" w:sz="0" w:space="0" w:color="auto"/>
        <w:left w:val="none" w:sz="0" w:space="0" w:color="auto"/>
        <w:bottom w:val="none" w:sz="0" w:space="0" w:color="auto"/>
        <w:right w:val="none" w:sz="0" w:space="0" w:color="auto"/>
      </w:divBdr>
    </w:div>
    <w:div w:id="30790066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14266680">
      <w:bodyDiv w:val="1"/>
      <w:marLeft w:val="0"/>
      <w:marRight w:val="0"/>
      <w:marTop w:val="0"/>
      <w:marBottom w:val="0"/>
      <w:divBdr>
        <w:top w:val="none" w:sz="0" w:space="0" w:color="auto"/>
        <w:left w:val="none" w:sz="0" w:space="0" w:color="auto"/>
        <w:bottom w:val="none" w:sz="0" w:space="0" w:color="auto"/>
        <w:right w:val="none" w:sz="0" w:space="0" w:color="auto"/>
      </w:divBdr>
    </w:div>
    <w:div w:id="317074897">
      <w:bodyDiv w:val="1"/>
      <w:marLeft w:val="0"/>
      <w:marRight w:val="0"/>
      <w:marTop w:val="0"/>
      <w:marBottom w:val="0"/>
      <w:divBdr>
        <w:top w:val="none" w:sz="0" w:space="0" w:color="auto"/>
        <w:left w:val="none" w:sz="0" w:space="0" w:color="auto"/>
        <w:bottom w:val="none" w:sz="0" w:space="0" w:color="auto"/>
        <w:right w:val="none" w:sz="0" w:space="0" w:color="auto"/>
      </w:divBdr>
    </w:div>
    <w:div w:id="320164721">
      <w:bodyDiv w:val="1"/>
      <w:marLeft w:val="0"/>
      <w:marRight w:val="0"/>
      <w:marTop w:val="0"/>
      <w:marBottom w:val="0"/>
      <w:divBdr>
        <w:top w:val="none" w:sz="0" w:space="0" w:color="auto"/>
        <w:left w:val="none" w:sz="0" w:space="0" w:color="auto"/>
        <w:bottom w:val="none" w:sz="0" w:space="0" w:color="auto"/>
        <w:right w:val="none" w:sz="0" w:space="0" w:color="auto"/>
      </w:divBdr>
    </w:div>
    <w:div w:id="327443660">
      <w:bodyDiv w:val="1"/>
      <w:marLeft w:val="0"/>
      <w:marRight w:val="0"/>
      <w:marTop w:val="0"/>
      <w:marBottom w:val="0"/>
      <w:divBdr>
        <w:top w:val="none" w:sz="0" w:space="0" w:color="auto"/>
        <w:left w:val="none" w:sz="0" w:space="0" w:color="auto"/>
        <w:bottom w:val="none" w:sz="0" w:space="0" w:color="auto"/>
        <w:right w:val="none" w:sz="0" w:space="0" w:color="auto"/>
      </w:divBdr>
    </w:div>
    <w:div w:id="345988802">
      <w:bodyDiv w:val="1"/>
      <w:marLeft w:val="0"/>
      <w:marRight w:val="0"/>
      <w:marTop w:val="0"/>
      <w:marBottom w:val="0"/>
      <w:divBdr>
        <w:top w:val="none" w:sz="0" w:space="0" w:color="auto"/>
        <w:left w:val="none" w:sz="0" w:space="0" w:color="auto"/>
        <w:bottom w:val="none" w:sz="0" w:space="0" w:color="auto"/>
        <w:right w:val="none" w:sz="0" w:space="0" w:color="auto"/>
      </w:divBdr>
    </w:div>
    <w:div w:id="347872686">
      <w:bodyDiv w:val="1"/>
      <w:marLeft w:val="0"/>
      <w:marRight w:val="0"/>
      <w:marTop w:val="0"/>
      <w:marBottom w:val="0"/>
      <w:divBdr>
        <w:top w:val="none" w:sz="0" w:space="0" w:color="auto"/>
        <w:left w:val="none" w:sz="0" w:space="0" w:color="auto"/>
        <w:bottom w:val="none" w:sz="0" w:space="0" w:color="auto"/>
        <w:right w:val="none" w:sz="0" w:space="0" w:color="auto"/>
      </w:divBdr>
    </w:div>
    <w:div w:id="352999972">
      <w:bodyDiv w:val="1"/>
      <w:marLeft w:val="0"/>
      <w:marRight w:val="0"/>
      <w:marTop w:val="0"/>
      <w:marBottom w:val="0"/>
      <w:divBdr>
        <w:top w:val="none" w:sz="0" w:space="0" w:color="auto"/>
        <w:left w:val="none" w:sz="0" w:space="0" w:color="auto"/>
        <w:bottom w:val="none" w:sz="0" w:space="0" w:color="auto"/>
        <w:right w:val="none" w:sz="0" w:space="0" w:color="auto"/>
      </w:divBdr>
    </w:div>
    <w:div w:id="366684955">
      <w:bodyDiv w:val="1"/>
      <w:marLeft w:val="0"/>
      <w:marRight w:val="0"/>
      <w:marTop w:val="0"/>
      <w:marBottom w:val="0"/>
      <w:divBdr>
        <w:top w:val="none" w:sz="0" w:space="0" w:color="auto"/>
        <w:left w:val="none" w:sz="0" w:space="0" w:color="auto"/>
        <w:bottom w:val="none" w:sz="0" w:space="0" w:color="auto"/>
        <w:right w:val="none" w:sz="0" w:space="0" w:color="auto"/>
      </w:divBdr>
    </w:div>
    <w:div w:id="377364678">
      <w:bodyDiv w:val="1"/>
      <w:marLeft w:val="0"/>
      <w:marRight w:val="0"/>
      <w:marTop w:val="0"/>
      <w:marBottom w:val="0"/>
      <w:divBdr>
        <w:top w:val="none" w:sz="0" w:space="0" w:color="auto"/>
        <w:left w:val="none" w:sz="0" w:space="0" w:color="auto"/>
        <w:bottom w:val="none" w:sz="0" w:space="0" w:color="auto"/>
        <w:right w:val="none" w:sz="0" w:space="0" w:color="auto"/>
      </w:divBdr>
    </w:div>
    <w:div w:id="379944000">
      <w:bodyDiv w:val="1"/>
      <w:marLeft w:val="0"/>
      <w:marRight w:val="0"/>
      <w:marTop w:val="0"/>
      <w:marBottom w:val="0"/>
      <w:divBdr>
        <w:top w:val="none" w:sz="0" w:space="0" w:color="auto"/>
        <w:left w:val="none" w:sz="0" w:space="0" w:color="auto"/>
        <w:bottom w:val="none" w:sz="0" w:space="0" w:color="auto"/>
        <w:right w:val="none" w:sz="0" w:space="0" w:color="auto"/>
      </w:divBdr>
    </w:div>
    <w:div w:id="384062858">
      <w:bodyDiv w:val="1"/>
      <w:marLeft w:val="0"/>
      <w:marRight w:val="0"/>
      <w:marTop w:val="0"/>
      <w:marBottom w:val="0"/>
      <w:divBdr>
        <w:top w:val="none" w:sz="0" w:space="0" w:color="auto"/>
        <w:left w:val="none" w:sz="0" w:space="0" w:color="auto"/>
        <w:bottom w:val="none" w:sz="0" w:space="0" w:color="auto"/>
        <w:right w:val="none" w:sz="0" w:space="0" w:color="auto"/>
      </w:divBdr>
    </w:div>
    <w:div w:id="400101530">
      <w:bodyDiv w:val="1"/>
      <w:marLeft w:val="0"/>
      <w:marRight w:val="0"/>
      <w:marTop w:val="0"/>
      <w:marBottom w:val="0"/>
      <w:divBdr>
        <w:top w:val="none" w:sz="0" w:space="0" w:color="auto"/>
        <w:left w:val="none" w:sz="0" w:space="0" w:color="auto"/>
        <w:bottom w:val="none" w:sz="0" w:space="0" w:color="auto"/>
        <w:right w:val="none" w:sz="0" w:space="0" w:color="auto"/>
      </w:divBdr>
    </w:div>
    <w:div w:id="405808163">
      <w:bodyDiv w:val="1"/>
      <w:marLeft w:val="0"/>
      <w:marRight w:val="0"/>
      <w:marTop w:val="0"/>
      <w:marBottom w:val="0"/>
      <w:divBdr>
        <w:top w:val="none" w:sz="0" w:space="0" w:color="auto"/>
        <w:left w:val="none" w:sz="0" w:space="0" w:color="auto"/>
        <w:bottom w:val="none" w:sz="0" w:space="0" w:color="auto"/>
        <w:right w:val="none" w:sz="0" w:space="0" w:color="auto"/>
      </w:divBdr>
    </w:div>
    <w:div w:id="417403461">
      <w:bodyDiv w:val="1"/>
      <w:marLeft w:val="0"/>
      <w:marRight w:val="0"/>
      <w:marTop w:val="0"/>
      <w:marBottom w:val="0"/>
      <w:divBdr>
        <w:top w:val="none" w:sz="0" w:space="0" w:color="auto"/>
        <w:left w:val="none" w:sz="0" w:space="0" w:color="auto"/>
        <w:bottom w:val="none" w:sz="0" w:space="0" w:color="auto"/>
        <w:right w:val="none" w:sz="0" w:space="0" w:color="auto"/>
      </w:divBdr>
    </w:div>
    <w:div w:id="417990033">
      <w:bodyDiv w:val="1"/>
      <w:marLeft w:val="0"/>
      <w:marRight w:val="0"/>
      <w:marTop w:val="0"/>
      <w:marBottom w:val="0"/>
      <w:divBdr>
        <w:top w:val="none" w:sz="0" w:space="0" w:color="auto"/>
        <w:left w:val="none" w:sz="0" w:space="0" w:color="auto"/>
        <w:bottom w:val="none" w:sz="0" w:space="0" w:color="auto"/>
        <w:right w:val="none" w:sz="0" w:space="0" w:color="auto"/>
      </w:divBdr>
    </w:div>
    <w:div w:id="421992128">
      <w:bodyDiv w:val="1"/>
      <w:marLeft w:val="0"/>
      <w:marRight w:val="0"/>
      <w:marTop w:val="0"/>
      <w:marBottom w:val="0"/>
      <w:divBdr>
        <w:top w:val="none" w:sz="0" w:space="0" w:color="auto"/>
        <w:left w:val="none" w:sz="0" w:space="0" w:color="auto"/>
        <w:bottom w:val="none" w:sz="0" w:space="0" w:color="auto"/>
        <w:right w:val="none" w:sz="0" w:space="0" w:color="auto"/>
      </w:divBdr>
    </w:div>
    <w:div w:id="432936804">
      <w:bodyDiv w:val="1"/>
      <w:marLeft w:val="0"/>
      <w:marRight w:val="0"/>
      <w:marTop w:val="0"/>
      <w:marBottom w:val="0"/>
      <w:divBdr>
        <w:top w:val="none" w:sz="0" w:space="0" w:color="auto"/>
        <w:left w:val="none" w:sz="0" w:space="0" w:color="auto"/>
        <w:bottom w:val="none" w:sz="0" w:space="0" w:color="auto"/>
        <w:right w:val="none" w:sz="0" w:space="0" w:color="auto"/>
      </w:divBdr>
    </w:div>
    <w:div w:id="436753872">
      <w:bodyDiv w:val="1"/>
      <w:marLeft w:val="0"/>
      <w:marRight w:val="0"/>
      <w:marTop w:val="0"/>
      <w:marBottom w:val="0"/>
      <w:divBdr>
        <w:top w:val="none" w:sz="0" w:space="0" w:color="auto"/>
        <w:left w:val="none" w:sz="0" w:space="0" w:color="auto"/>
        <w:bottom w:val="none" w:sz="0" w:space="0" w:color="auto"/>
        <w:right w:val="none" w:sz="0" w:space="0" w:color="auto"/>
      </w:divBdr>
    </w:div>
    <w:div w:id="461583531">
      <w:bodyDiv w:val="1"/>
      <w:marLeft w:val="0"/>
      <w:marRight w:val="0"/>
      <w:marTop w:val="0"/>
      <w:marBottom w:val="0"/>
      <w:divBdr>
        <w:top w:val="none" w:sz="0" w:space="0" w:color="auto"/>
        <w:left w:val="none" w:sz="0" w:space="0" w:color="auto"/>
        <w:bottom w:val="none" w:sz="0" w:space="0" w:color="auto"/>
        <w:right w:val="none" w:sz="0" w:space="0" w:color="auto"/>
      </w:divBdr>
    </w:div>
    <w:div w:id="465201883">
      <w:bodyDiv w:val="1"/>
      <w:marLeft w:val="0"/>
      <w:marRight w:val="0"/>
      <w:marTop w:val="0"/>
      <w:marBottom w:val="0"/>
      <w:divBdr>
        <w:top w:val="none" w:sz="0" w:space="0" w:color="auto"/>
        <w:left w:val="none" w:sz="0" w:space="0" w:color="auto"/>
        <w:bottom w:val="none" w:sz="0" w:space="0" w:color="auto"/>
        <w:right w:val="none" w:sz="0" w:space="0" w:color="auto"/>
      </w:divBdr>
    </w:div>
    <w:div w:id="466049741">
      <w:bodyDiv w:val="1"/>
      <w:marLeft w:val="0"/>
      <w:marRight w:val="0"/>
      <w:marTop w:val="0"/>
      <w:marBottom w:val="0"/>
      <w:divBdr>
        <w:top w:val="none" w:sz="0" w:space="0" w:color="auto"/>
        <w:left w:val="none" w:sz="0" w:space="0" w:color="auto"/>
        <w:bottom w:val="none" w:sz="0" w:space="0" w:color="auto"/>
        <w:right w:val="none" w:sz="0" w:space="0" w:color="auto"/>
      </w:divBdr>
    </w:div>
    <w:div w:id="468017125">
      <w:bodyDiv w:val="1"/>
      <w:marLeft w:val="0"/>
      <w:marRight w:val="0"/>
      <w:marTop w:val="0"/>
      <w:marBottom w:val="0"/>
      <w:divBdr>
        <w:top w:val="none" w:sz="0" w:space="0" w:color="auto"/>
        <w:left w:val="none" w:sz="0" w:space="0" w:color="auto"/>
        <w:bottom w:val="none" w:sz="0" w:space="0" w:color="auto"/>
        <w:right w:val="none" w:sz="0" w:space="0" w:color="auto"/>
      </w:divBdr>
    </w:div>
    <w:div w:id="469791828">
      <w:bodyDiv w:val="1"/>
      <w:marLeft w:val="0"/>
      <w:marRight w:val="0"/>
      <w:marTop w:val="0"/>
      <w:marBottom w:val="0"/>
      <w:divBdr>
        <w:top w:val="none" w:sz="0" w:space="0" w:color="auto"/>
        <w:left w:val="none" w:sz="0" w:space="0" w:color="auto"/>
        <w:bottom w:val="none" w:sz="0" w:space="0" w:color="auto"/>
        <w:right w:val="none" w:sz="0" w:space="0" w:color="auto"/>
      </w:divBdr>
    </w:div>
    <w:div w:id="477459698">
      <w:bodyDiv w:val="1"/>
      <w:marLeft w:val="0"/>
      <w:marRight w:val="0"/>
      <w:marTop w:val="0"/>
      <w:marBottom w:val="0"/>
      <w:divBdr>
        <w:top w:val="none" w:sz="0" w:space="0" w:color="auto"/>
        <w:left w:val="none" w:sz="0" w:space="0" w:color="auto"/>
        <w:bottom w:val="none" w:sz="0" w:space="0" w:color="auto"/>
        <w:right w:val="none" w:sz="0" w:space="0" w:color="auto"/>
      </w:divBdr>
    </w:div>
    <w:div w:id="477839024">
      <w:bodyDiv w:val="1"/>
      <w:marLeft w:val="0"/>
      <w:marRight w:val="0"/>
      <w:marTop w:val="0"/>
      <w:marBottom w:val="0"/>
      <w:divBdr>
        <w:top w:val="none" w:sz="0" w:space="0" w:color="auto"/>
        <w:left w:val="none" w:sz="0" w:space="0" w:color="auto"/>
        <w:bottom w:val="none" w:sz="0" w:space="0" w:color="auto"/>
        <w:right w:val="none" w:sz="0" w:space="0" w:color="auto"/>
      </w:divBdr>
    </w:div>
    <w:div w:id="481191358">
      <w:bodyDiv w:val="1"/>
      <w:marLeft w:val="0"/>
      <w:marRight w:val="0"/>
      <w:marTop w:val="0"/>
      <w:marBottom w:val="0"/>
      <w:divBdr>
        <w:top w:val="none" w:sz="0" w:space="0" w:color="auto"/>
        <w:left w:val="none" w:sz="0" w:space="0" w:color="auto"/>
        <w:bottom w:val="none" w:sz="0" w:space="0" w:color="auto"/>
        <w:right w:val="none" w:sz="0" w:space="0" w:color="auto"/>
      </w:divBdr>
    </w:div>
    <w:div w:id="486634738">
      <w:bodyDiv w:val="1"/>
      <w:marLeft w:val="0"/>
      <w:marRight w:val="0"/>
      <w:marTop w:val="0"/>
      <w:marBottom w:val="0"/>
      <w:divBdr>
        <w:top w:val="none" w:sz="0" w:space="0" w:color="auto"/>
        <w:left w:val="none" w:sz="0" w:space="0" w:color="auto"/>
        <w:bottom w:val="none" w:sz="0" w:space="0" w:color="auto"/>
        <w:right w:val="none" w:sz="0" w:space="0" w:color="auto"/>
      </w:divBdr>
    </w:div>
    <w:div w:id="490753138">
      <w:bodyDiv w:val="1"/>
      <w:marLeft w:val="0"/>
      <w:marRight w:val="0"/>
      <w:marTop w:val="0"/>
      <w:marBottom w:val="0"/>
      <w:divBdr>
        <w:top w:val="none" w:sz="0" w:space="0" w:color="auto"/>
        <w:left w:val="none" w:sz="0" w:space="0" w:color="auto"/>
        <w:bottom w:val="none" w:sz="0" w:space="0" w:color="auto"/>
        <w:right w:val="none" w:sz="0" w:space="0" w:color="auto"/>
      </w:divBdr>
    </w:div>
    <w:div w:id="503593824">
      <w:bodyDiv w:val="1"/>
      <w:marLeft w:val="0"/>
      <w:marRight w:val="0"/>
      <w:marTop w:val="0"/>
      <w:marBottom w:val="0"/>
      <w:divBdr>
        <w:top w:val="none" w:sz="0" w:space="0" w:color="auto"/>
        <w:left w:val="none" w:sz="0" w:space="0" w:color="auto"/>
        <w:bottom w:val="none" w:sz="0" w:space="0" w:color="auto"/>
        <w:right w:val="none" w:sz="0" w:space="0" w:color="auto"/>
      </w:divBdr>
    </w:div>
    <w:div w:id="508259189">
      <w:bodyDiv w:val="1"/>
      <w:marLeft w:val="0"/>
      <w:marRight w:val="0"/>
      <w:marTop w:val="0"/>
      <w:marBottom w:val="0"/>
      <w:divBdr>
        <w:top w:val="none" w:sz="0" w:space="0" w:color="auto"/>
        <w:left w:val="none" w:sz="0" w:space="0" w:color="auto"/>
        <w:bottom w:val="none" w:sz="0" w:space="0" w:color="auto"/>
        <w:right w:val="none" w:sz="0" w:space="0" w:color="auto"/>
      </w:divBdr>
    </w:div>
    <w:div w:id="510022568">
      <w:bodyDiv w:val="1"/>
      <w:marLeft w:val="0"/>
      <w:marRight w:val="0"/>
      <w:marTop w:val="0"/>
      <w:marBottom w:val="0"/>
      <w:divBdr>
        <w:top w:val="none" w:sz="0" w:space="0" w:color="auto"/>
        <w:left w:val="none" w:sz="0" w:space="0" w:color="auto"/>
        <w:bottom w:val="none" w:sz="0" w:space="0" w:color="auto"/>
        <w:right w:val="none" w:sz="0" w:space="0" w:color="auto"/>
      </w:divBdr>
    </w:div>
    <w:div w:id="516971027">
      <w:bodyDiv w:val="1"/>
      <w:marLeft w:val="0"/>
      <w:marRight w:val="0"/>
      <w:marTop w:val="0"/>
      <w:marBottom w:val="0"/>
      <w:divBdr>
        <w:top w:val="none" w:sz="0" w:space="0" w:color="auto"/>
        <w:left w:val="none" w:sz="0" w:space="0" w:color="auto"/>
        <w:bottom w:val="none" w:sz="0" w:space="0" w:color="auto"/>
        <w:right w:val="none" w:sz="0" w:space="0" w:color="auto"/>
      </w:divBdr>
    </w:div>
    <w:div w:id="525564307">
      <w:bodyDiv w:val="1"/>
      <w:marLeft w:val="0"/>
      <w:marRight w:val="0"/>
      <w:marTop w:val="0"/>
      <w:marBottom w:val="0"/>
      <w:divBdr>
        <w:top w:val="none" w:sz="0" w:space="0" w:color="auto"/>
        <w:left w:val="none" w:sz="0" w:space="0" w:color="auto"/>
        <w:bottom w:val="none" w:sz="0" w:space="0" w:color="auto"/>
        <w:right w:val="none" w:sz="0" w:space="0" w:color="auto"/>
      </w:divBdr>
    </w:div>
    <w:div w:id="533158671">
      <w:bodyDiv w:val="1"/>
      <w:marLeft w:val="0"/>
      <w:marRight w:val="0"/>
      <w:marTop w:val="0"/>
      <w:marBottom w:val="0"/>
      <w:divBdr>
        <w:top w:val="none" w:sz="0" w:space="0" w:color="auto"/>
        <w:left w:val="none" w:sz="0" w:space="0" w:color="auto"/>
        <w:bottom w:val="none" w:sz="0" w:space="0" w:color="auto"/>
        <w:right w:val="none" w:sz="0" w:space="0" w:color="auto"/>
      </w:divBdr>
    </w:div>
    <w:div w:id="541140379">
      <w:bodyDiv w:val="1"/>
      <w:marLeft w:val="0"/>
      <w:marRight w:val="0"/>
      <w:marTop w:val="0"/>
      <w:marBottom w:val="0"/>
      <w:divBdr>
        <w:top w:val="none" w:sz="0" w:space="0" w:color="auto"/>
        <w:left w:val="none" w:sz="0" w:space="0" w:color="auto"/>
        <w:bottom w:val="none" w:sz="0" w:space="0" w:color="auto"/>
        <w:right w:val="none" w:sz="0" w:space="0" w:color="auto"/>
      </w:divBdr>
    </w:div>
    <w:div w:id="545024422">
      <w:bodyDiv w:val="1"/>
      <w:marLeft w:val="0"/>
      <w:marRight w:val="0"/>
      <w:marTop w:val="0"/>
      <w:marBottom w:val="0"/>
      <w:divBdr>
        <w:top w:val="none" w:sz="0" w:space="0" w:color="auto"/>
        <w:left w:val="none" w:sz="0" w:space="0" w:color="auto"/>
        <w:bottom w:val="none" w:sz="0" w:space="0" w:color="auto"/>
        <w:right w:val="none" w:sz="0" w:space="0" w:color="auto"/>
      </w:divBdr>
    </w:div>
    <w:div w:id="549146996">
      <w:bodyDiv w:val="1"/>
      <w:marLeft w:val="0"/>
      <w:marRight w:val="0"/>
      <w:marTop w:val="0"/>
      <w:marBottom w:val="0"/>
      <w:divBdr>
        <w:top w:val="none" w:sz="0" w:space="0" w:color="auto"/>
        <w:left w:val="none" w:sz="0" w:space="0" w:color="auto"/>
        <w:bottom w:val="none" w:sz="0" w:space="0" w:color="auto"/>
        <w:right w:val="none" w:sz="0" w:space="0" w:color="auto"/>
      </w:divBdr>
    </w:div>
    <w:div w:id="557327472">
      <w:bodyDiv w:val="1"/>
      <w:marLeft w:val="0"/>
      <w:marRight w:val="0"/>
      <w:marTop w:val="0"/>
      <w:marBottom w:val="0"/>
      <w:divBdr>
        <w:top w:val="none" w:sz="0" w:space="0" w:color="auto"/>
        <w:left w:val="none" w:sz="0" w:space="0" w:color="auto"/>
        <w:bottom w:val="none" w:sz="0" w:space="0" w:color="auto"/>
        <w:right w:val="none" w:sz="0" w:space="0" w:color="auto"/>
      </w:divBdr>
    </w:div>
    <w:div w:id="570316016">
      <w:bodyDiv w:val="1"/>
      <w:marLeft w:val="0"/>
      <w:marRight w:val="0"/>
      <w:marTop w:val="0"/>
      <w:marBottom w:val="0"/>
      <w:divBdr>
        <w:top w:val="none" w:sz="0" w:space="0" w:color="auto"/>
        <w:left w:val="none" w:sz="0" w:space="0" w:color="auto"/>
        <w:bottom w:val="none" w:sz="0" w:space="0" w:color="auto"/>
        <w:right w:val="none" w:sz="0" w:space="0" w:color="auto"/>
      </w:divBdr>
    </w:div>
    <w:div w:id="571502553">
      <w:bodyDiv w:val="1"/>
      <w:marLeft w:val="0"/>
      <w:marRight w:val="0"/>
      <w:marTop w:val="0"/>
      <w:marBottom w:val="0"/>
      <w:divBdr>
        <w:top w:val="none" w:sz="0" w:space="0" w:color="auto"/>
        <w:left w:val="none" w:sz="0" w:space="0" w:color="auto"/>
        <w:bottom w:val="none" w:sz="0" w:space="0" w:color="auto"/>
        <w:right w:val="none" w:sz="0" w:space="0" w:color="auto"/>
      </w:divBdr>
    </w:div>
    <w:div w:id="572811577">
      <w:bodyDiv w:val="1"/>
      <w:marLeft w:val="0"/>
      <w:marRight w:val="0"/>
      <w:marTop w:val="0"/>
      <w:marBottom w:val="0"/>
      <w:divBdr>
        <w:top w:val="none" w:sz="0" w:space="0" w:color="auto"/>
        <w:left w:val="none" w:sz="0" w:space="0" w:color="auto"/>
        <w:bottom w:val="none" w:sz="0" w:space="0" w:color="auto"/>
        <w:right w:val="none" w:sz="0" w:space="0" w:color="auto"/>
      </w:divBdr>
    </w:div>
    <w:div w:id="584072704">
      <w:bodyDiv w:val="1"/>
      <w:marLeft w:val="0"/>
      <w:marRight w:val="0"/>
      <w:marTop w:val="0"/>
      <w:marBottom w:val="0"/>
      <w:divBdr>
        <w:top w:val="none" w:sz="0" w:space="0" w:color="auto"/>
        <w:left w:val="none" w:sz="0" w:space="0" w:color="auto"/>
        <w:bottom w:val="none" w:sz="0" w:space="0" w:color="auto"/>
        <w:right w:val="none" w:sz="0" w:space="0" w:color="auto"/>
      </w:divBdr>
    </w:div>
    <w:div w:id="586309906">
      <w:bodyDiv w:val="1"/>
      <w:marLeft w:val="0"/>
      <w:marRight w:val="0"/>
      <w:marTop w:val="0"/>
      <w:marBottom w:val="0"/>
      <w:divBdr>
        <w:top w:val="none" w:sz="0" w:space="0" w:color="auto"/>
        <w:left w:val="none" w:sz="0" w:space="0" w:color="auto"/>
        <w:bottom w:val="none" w:sz="0" w:space="0" w:color="auto"/>
        <w:right w:val="none" w:sz="0" w:space="0" w:color="auto"/>
      </w:divBdr>
    </w:div>
    <w:div w:id="593712640">
      <w:bodyDiv w:val="1"/>
      <w:marLeft w:val="0"/>
      <w:marRight w:val="0"/>
      <w:marTop w:val="0"/>
      <w:marBottom w:val="0"/>
      <w:divBdr>
        <w:top w:val="none" w:sz="0" w:space="0" w:color="auto"/>
        <w:left w:val="none" w:sz="0" w:space="0" w:color="auto"/>
        <w:bottom w:val="none" w:sz="0" w:space="0" w:color="auto"/>
        <w:right w:val="none" w:sz="0" w:space="0" w:color="auto"/>
      </w:divBdr>
    </w:div>
    <w:div w:id="595019183">
      <w:bodyDiv w:val="1"/>
      <w:marLeft w:val="0"/>
      <w:marRight w:val="0"/>
      <w:marTop w:val="0"/>
      <w:marBottom w:val="0"/>
      <w:divBdr>
        <w:top w:val="none" w:sz="0" w:space="0" w:color="auto"/>
        <w:left w:val="none" w:sz="0" w:space="0" w:color="auto"/>
        <w:bottom w:val="none" w:sz="0" w:space="0" w:color="auto"/>
        <w:right w:val="none" w:sz="0" w:space="0" w:color="auto"/>
      </w:divBdr>
    </w:div>
    <w:div w:id="595526535">
      <w:bodyDiv w:val="1"/>
      <w:marLeft w:val="0"/>
      <w:marRight w:val="0"/>
      <w:marTop w:val="0"/>
      <w:marBottom w:val="0"/>
      <w:divBdr>
        <w:top w:val="none" w:sz="0" w:space="0" w:color="auto"/>
        <w:left w:val="none" w:sz="0" w:space="0" w:color="auto"/>
        <w:bottom w:val="none" w:sz="0" w:space="0" w:color="auto"/>
        <w:right w:val="none" w:sz="0" w:space="0" w:color="auto"/>
      </w:divBdr>
    </w:div>
    <w:div w:id="603850676">
      <w:bodyDiv w:val="1"/>
      <w:marLeft w:val="0"/>
      <w:marRight w:val="0"/>
      <w:marTop w:val="0"/>
      <w:marBottom w:val="0"/>
      <w:divBdr>
        <w:top w:val="none" w:sz="0" w:space="0" w:color="auto"/>
        <w:left w:val="none" w:sz="0" w:space="0" w:color="auto"/>
        <w:bottom w:val="none" w:sz="0" w:space="0" w:color="auto"/>
        <w:right w:val="none" w:sz="0" w:space="0" w:color="auto"/>
      </w:divBdr>
    </w:div>
    <w:div w:id="606499669">
      <w:bodyDiv w:val="1"/>
      <w:marLeft w:val="0"/>
      <w:marRight w:val="0"/>
      <w:marTop w:val="0"/>
      <w:marBottom w:val="0"/>
      <w:divBdr>
        <w:top w:val="none" w:sz="0" w:space="0" w:color="auto"/>
        <w:left w:val="none" w:sz="0" w:space="0" w:color="auto"/>
        <w:bottom w:val="none" w:sz="0" w:space="0" w:color="auto"/>
        <w:right w:val="none" w:sz="0" w:space="0" w:color="auto"/>
      </w:divBdr>
    </w:div>
    <w:div w:id="609557521">
      <w:bodyDiv w:val="1"/>
      <w:marLeft w:val="0"/>
      <w:marRight w:val="0"/>
      <w:marTop w:val="0"/>
      <w:marBottom w:val="0"/>
      <w:divBdr>
        <w:top w:val="none" w:sz="0" w:space="0" w:color="auto"/>
        <w:left w:val="none" w:sz="0" w:space="0" w:color="auto"/>
        <w:bottom w:val="none" w:sz="0" w:space="0" w:color="auto"/>
        <w:right w:val="none" w:sz="0" w:space="0" w:color="auto"/>
      </w:divBdr>
    </w:div>
    <w:div w:id="612328846">
      <w:bodyDiv w:val="1"/>
      <w:marLeft w:val="0"/>
      <w:marRight w:val="0"/>
      <w:marTop w:val="0"/>
      <w:marBottom w:val="0"/>
      <w:divBdr>
        <w:top w:val="none" w:sz="0" w:space="0" w:color="auto"/>
        <w:left w:val="none" w:sz="0" w:space="0" w:color="auto"/>
        <w:bottom w:val="none" w:sz="0" w:space="0" w:color="auto"/>
        <w:right w:val="none" w:sz="0" w:space="0" w:color="auto"/>
      </w:divBdr>
    </w:div>
    <w:div w:id="616176735">
      <w:bodyDiv w:val="1"/>
      <w:marLeft w:val="0"/>
      <w:marRight w:val="0"/>
      <w:marTop w:val="0"/>
      <w:marBottom w:val="0"/>
      <w:divBdr>
        <w:top w:val="none" w:sz="0" w:space="0" w:color="auto"/>
        <w:left w:val="none" w:sz="0" w:space="0" w:color="auto"/>
        <w:bottom w:val="none" w:sz="0" w:space="0" w:color="auto"/>
        <w:right w:val="none" w:sz="0" w:space="0" w:color="auto"/>
      </w:divBdr>
    </w:div>
    <w:div w:id="616641399">
      <w:bodyDiv w:val="1"/>
      <w:marLeft w:val="0"/>
      <w:marRight w:val="0"/>
      <w:marTop w:val="0"/>
      <w:marBottom w:val="0"/>
      <w:divBdr>
        <w:top w:val="none" w:sz="0" w:space="0" w:color="auto"/>
        <w:left w:val="none" w:sz="0" w:space="0" w:color="auto"/>
        <w:bottom w:val="none" w:sz="0" w:space="0" w:color="auto"/>
        <w:right w:val="none" w:sz="0" w:space="0" w:color="auto"/>
      </w:divBdr>
    </w:div>
    <w:div w:id="619337752">
      <w:bodyDiv w:val="1"/>
      <w:marLeft w:val="0"/>
      <w:marRight w:val="0"/>
      <w:marTop w:val="0"/>
      <w:marBottom w:val="0"/>
      <w:divBdr>
        <w:top w:val="none" w:sz="0" w:space="0" w:color="auto"/>
        <w:left w:val="none" w:sz="0" w:space="0" w:color="auto"/>
        <w:bottom w:val="none" w:sz="0" w:space="0" w:color="auto"/>
        <w:right w:val="none" w:sz="0" w:space="0" w:color="auto"/>
      </w:divBdr>
    </w:div>
    <w:div w:id="619726389">
      <w:bodyDiv w:val="1"/>
      <w:marLeft w:val="0"/>
      <w:marRight w:val="0"/>
      <w:marTop w:val="0"/>
      <w:marBottom w:val="0"/>
      <w:divBdr>
        <w:top w:val="none" w:sz="0" w:space="0" w:color="auto"/>
        <w:left w:val="none" w:sz="0" w:space="0" w:color="auto"/>
        <w:bottom w:val="none" w:sz="0" w:space="0" w:color="auto"/>
        <w:right w:val="none" w:sz="0" w:space="0" w:color="auto"/>
      </w:divBdr>
    </w:div>
    <w:div w:id="626859926">
      <w:bodyDiv w:val="1"/>
      <w:marLeft w:val="0"/>
      <w:marRight w:val="0"/>
      <w:marTop w:val="0"/>
      <w:marBottom w:val="0"/>
      <w:divBdr>
        <w:top w:val="none" w:sz="0" w:space="0" w:color="auto"/>
        <w:left w:val="none" w:sz="0" w:space="0" w:color="auto"/>
        <w:bottom w:val="none" w:sz="0" w:space="0" w:color="auto"/>
        <w:right w:val="none" w:sz="0" w:space="0" w:color="auto"/>
      </w:divBdr>
    </w:div>
    <w:div w:id="638614417">
      <w:bodyDiv w:val="1"/>
      <w:marLeft w:val="0"/>
      <w:marRight w:val="0"/>
      <w:marTop w:val="0"/>
      <w:marBottom w:val="0"/>
      <w:divBdr>
        <w:top w:val="none" w:sz="0" w:space="0" w:color="auto"/>
        <w:left w:val="none" w:sz="0" w:space="0" w:color="auto"/>
        <w:bottom w:val="none" w:sz="0" w:space="0" w:color="auto"/>
        <w:right w:val="none" w:sz="0" w:space="0" w:color="auto"/>
      </w:divBdr>
    </w:div>
    <w:div w:id="640768572">
      <w:bodyDiv w:val="1"/>
      <w:marLeft w:val="0"/>
      <w:marRight w:val="0"/>
      <w:marTop w:val="0"/>
      <w:marBottom w:val="0"/>
      <w:divBdr>
        <w:top w:val="none" w:sz="0" w:space="0" w:color="auto"/>
        <w:left w:val="none" w:sz="0" w:space="0" w:color="auto"/>
        <w:bottom w:val="none" w:sz="0" w:space="0" w:color="auto"/>
        <w:right w:val="none" w:sz="0" w:space="0" w:color="auto"/>
      </w:divBdr>
    </w:div>
    <w:div w:id="649410349">
      <w:bodyDiv w:val="1"/>
      <w:marLeft w:val="0"/>
      <w:marRight w:val="0"/>
      <w:marTop w:val="0"/>
      <w:marBottom w:val="0"/>
      <w:divBdr>
        <w:top w:val="none" w:sz="0" w:space="0" w:color="auto"/>
        <w:left w:val="none" w:sz="0" w:space="0" w:color="auto"/>
        <w:bottom w:val="none" w:sz="0" w:space="0" w:color="auto"/>
        <w:right w:val="none" w:sz="0" w:space="0" w:color="auto"/>
      </w:divBdr>
    </w:div>
    <w:div w:id="662124928">
      <w:bodyDiv w:val="1"/>
      <w:marLeft w:val="0"/>
      <w:marRight w:val="0"/>
      <w:marTop w:val="0"/>
      <w:marBottom w:val="0"/>
      <w:divBdr>
        <w:top w:val="none" w:sz="0" w:space="0" w:color="auto"/>
        <w:left w:val="none" w:sz="0" w:space="0" w:color="auto"/>
        <w:bottom w:val="none" w:sz="0" w:space="0" w:color="auto"/>
        <w:right w:val="none" w:sz="0" w:space="0" w:color="auto"/>
      </w:divBdr>
    </w:div>
    <w:div w:id="662780139">
      <w:bodyDiv w:val="1"/>
      <w:marLeft w:val="0"/>
      <w:marRight w:val="0"/>
      <w:marTop w:val="0"/>
      <w:marBottom w:val="0"/>
      <w:divBdr>
        <w:top w:val="none" w:sz="0" w:space="0" w:color="auto"/>
        <w:left w:val="none" w:sz="0" w:space="0" w:color="auto"/>
        <w:bottom w:val="none" w:sz="0" w:space="0" w:color="auto"/>
        <w:right w:val="none" w:sz="0" w:space="0" w:color="auto"/>
      </w:divBdr>
    </w:div>
    <w:div w:id="687871311">
      <w:bodyDiv w:val="1"/>
      <w:marLeft w:val="0"/>
      <w:marRight w:val="0"/>
      <w:marTop w:val="0"/>
      <w:marBottom w:val="0"/>
      <w:divBdr>
        <w:top w:val="none" w:sz="0" w:space="0" w:color="auto"/>
        <w:left w:val="none" w:sz="0" w:space="0" w:color="auto"/>
        <w:bottom w:val="none" w:sz="0" w:space="0" w:color="auto"/>
        <w:right w:val="none" w:sz="0" w:space="0" w:color="auto"/>
      </w:divBdr>
    </w:div>
    <w:div w:id="690037657">
      <w:bodyDiv w:val="1"/>
      <w:marLeft w:val="0"/>
      <w:marRight w:val="0"/>
      <w:marTop w:val="0"/>
      <w:marBottom w:val="0"/>
      <w:divBdr>
        <w:top w:val="none" w:sz="0" w:space="0" w:color="auto"/>
        <w:left w:val="none" w:sz="0" w:space="0" w:color="auto"/>
        <w:bottom w:val="none" w:sz="0" w:space="0" w:color="auto"/>
        <w:right w:val="none" w:sz="0" w:space="0" w:color="auto"/>
      </w:divBdr>
    </w:div>
    <w:div w:id="694119690">
      <w:bodyDiv w:val="1"/>
      <w:marLeft w:val="0"/>
      <w:marRight w:val="0"/>
      <w:marTop w:val="0"/>
      <w:marBottom w:val="0"/>
      <w:divBdr>
        <w:top w:val="none" w:sz="0" w:space="0" w:color="auto"/>
        <w:left w:val="none" w:sz="0" w:space="0" w:color="auto"/>
        <w:bottom w:val="none" w:sz="0" w:space="0" w:color="auto"/>
        <w:right w:val="none" w:sz="0" w:space="0" w:color="auto"/>
      </w:divBdr>
    </w:div>
    <w:div w:id="694188747">
      <w:bodyDiv w:val="1"/>
      <w:marLeft w:val="0"/>
      <w:marRight w:val="0"/>
      <w:marTop w:val="0"/>
      <w:marBottom w:val="0"/>
      <w:divBdr>
        <w:top w:val="none" w:sz="0" w:space="0" w:color="auto"/>
        <w:left w:val="none" w:sz="0" w:space="0" w:color="auto"/>
        <w:bottom w:val="none" w:sz="0" w:space="0" w:color="auto"/>
        <w:right w:val="none" w:sz="0" w:space="0" w:color="auto"/>
      </w:divBdr>
    </w:div>
    <w:div w:id="701252591">
      <w:bodyDiv w:val="1"/>
      <w:marLeft w:val="0"/>
      <w:marRight w:val="0"/>
      <w:marTop w:val="0"/>
      <w:marBottom w:val="0"/>
      <w:divBdr>
        <w:top w:val="none" w:sz="0" w:space="0" w:color="auto"/>
        <w:left w:val="none" w:sz="0" w:space="0" w:color="auto"/>
        <w:bottom w:val="none" w:sz="0" w:space="0" w:color="auto"/>
        <w:right w:val="none" w:sz="0" w:space="0" w:color="auto"/>
      </w:divBdr>
    </w:div>
    <w:div w:id="705523620">
      <w:bodyDiv w:val="1"/>
      <w:marLeft w:val="0"/>
      <w:marRight w:val="0"/>
      <w:marTop w:val="0"/>
      <w:marBottom w:val="0"/>
      <w:divBdr>
        <w:top w:val="none" w:sz="0" w:space="0" w:color="auto"/>
        <w:left w:val="none" w:sz="0" w:space="0" w:color="auto"/>
        <w:bottom w:val="none" w:sz="0" w:space="0" w:color="auto"/>
        <w:right w:val="none" w:sz="0" w:space="0" w:color="auto"/>
      </w:divBdr>
    </w:div>
    <w:div w:id="708066302">
      <w:bodyDiv w:val="1"/>
      <w:marLeft w:val="0"/>
      <w:marRight w:val="0"/>
      <w:marTop w:val="0"/>
      <w:marBottom w:val="0"/>
      <w:divBdr>
        <w:top w:val="none" w:sz="0" w:space="0" w:color="auto"/>
        <w:left w:val="none" w:sz="0" w:space="0" w:color="auto"/>
        <w:bottom w:val="none" w:sz="0" w:space="0" w:color="auto"/>
        <w:right w:val="none" w:sz="0" w:space="0" w:color="auto"/>
      </w:divBdr>
    </w:div>
    <w:div w:id="715934679">
      <w:bodyDiv w:val="1"/>
      <w:marLeft w:val="0"/>
      <w:marRight w:val="0"/>
      <w:marTop w:val="0"/>
      <w:marBottom w:val="0"/>
      <w:divBdr>
        <w:top w:val="none" w:sz="0" w:space="0" w:color="auto"/>
        <w:left w:val="none" w:sz="0" w:space="0" w:color="auto"/>
        <w:bottom w:val="none" w:sz="0" w:space="0" w:color="auto"/>
        <w:right w:val="none" w:sz="0" w:space="0" w:color="auto"/>
      </w:divBdr>
    </w:div>
    <w:div w:id="718627683">
      <w:bodyDiv w:val="1"/>
      <w:marLeft w:val="0"/>
      <w:marRight w:val="0"/>
      <w:marTop w:val="0"/>
      <w:marBottom w:val="0"/>
      <w:divBdr>
        <w:top w:val="none" w:sz="0" w:space="0" w:color="auto"/>
        <w:left w:val="none" w:sz="0" w:space="0" w:color="auto"/>
        <w:bottom w:val="none" w:sz="0" w:space="0" w:color="auto"/>
        <w:right w:val="none" w:sz="0" w:space="0" w:color="auto"/>
      </w:divBdr>
    </w:div>
    <w:div w:id="727189384">
      <w:bodyDiv w:val="1"/>
      <w:marLeft w:val="0"/>
      <w:marRight w:val="0"/>
      <w:marTop w:val="0"/>
      <w:marBottom w:val="0"/>
      <w:divBdr>
        <w:top w:val="none" w:sz="0" w:space="0" w:color="auto"/>
        <w:left w:val="none" w:sz="0" w:space="0" w:color="auto"/>
        <w:bottom w:val="none" w:sz="0" w:space="0" w:color="auto"/>
        <w:right w:val="none" w:sz="0" w:space="0" w:color="auto"/>
      </w:divBdr>
    </w:div>
    <w:div w:id="728190641">
      <w:bodyDiv w:val="1"/>
      <w:marLeft w:val="0"/>
      <w:marRight w:val="0"/>
      <w:marTop w:val="0"/>
      <w:marBottom w:val="0"/>
      <w:divBdr>
        <w:top w:val="none" w:sz="0" w:space="0" w:color="auto"/>
        <w:left w:val="none" w:sz="0" w:space="0" w:color="auto"/>
        <w:bottom w:val="none" w:sz="0" w:space="0" w:color="auto"/>
        <w:right w:val="none" w:sz="0" w:space="0" w:color="auto"/>
      </w:divBdr>
    </w:div>
    <w:div w:id="731929920">
      <w:bodyDiv w:val="1"/>
      <w:marLeft w:val="0"/>
      <w:marRight w:val="0"/>
      <w:marTop w:val="0"/>
      <w:marBottom w:val="0"/>
      <w:divBdr>
        <w:top w:val="none" w:sz="0" w:space="0" w:color="auto"/>
        <w:left w:val="none" w:sz="0" w:space="0" w:color="auto"/>
        <w:bottom w:val="none" w:sz="0" w:space="0" w:color="auto"/>
        <w:right w:val="none" w:sz="0" w:space="0" w:color="auto"/>
      </w:divBdr>
    </w:div>
    <w:div w:id="744568769">
      <w:bodyDiv w:val="1"/>
      <w:marLeft w:val="0"/>
      <w:marRight w:val="0"/>
      <w:marTop w:val="0"/>
      <w:marBottom w:val="0"/>
      <w:divBdr>
        <w:top w:val="none" w:sz="0" w:space="0" w:color="auto"/>
        <w:left w:val="none" w:sz="0" w:space="0" w:color="auto"/>
        <w:bottom w:val="none" w:sz="0" w:space="0" w:color="auto"/>
        <w:right w:val="none" w:sz="0" w:space="0" w:color="auto"/>
      </w:divBdr>
    </w:div>
    <w:div w:id="744763639">
      <w:bodyDiv w:val="1"/>
      <w:marLeft w:val="0"/>
      <w:marRight w:val="0"/>
      <w:marTop w:val="0"/>
      <w:marBottom w:val="0"/>
      <w:divBdr>
        <w:top w:val="none" w:sz="0" w:space="0" w:color="auto"/>
        <w:left w:val="none" w:sz="0" w:space="0" w:color="auto"/>
        <w:bottom w:val="none" w:sz="0" w:space="0" w:color="auto"/>
        <w:right w:val="none" w:sz="0" w:space="0" w:color="auto"/>
      </w:divBdr>
    </w:div>
    <w:div w:id="750007125">
      <w:bodyDiv w:val="1"/>
      <w:marLeft w:val="0"/>
      <w:marRight w:val="0"/>
      <w:marTop w:val="0"/>
      <w:marBottom w:val="0"/>
      <w:divBdr>
        <w:top w:val="none" w:sz="0" w:space="0" w:color="auto"/>
        <w:left w:val="none" w:sz="0" w:space="0" w:color="auto"/>
        <w:bottom w:val="none" w:sz="0" w:space="0" w:color="auto"/>
        <w:right w:val="none" w:sz="0" w:space="0" w:color="auto"/>
      </w:divBdr>
    </w:div>
    <w:div w:id="753015657">
      <w:bodyDiv w:val="1"/>
      <w:marLeft w:val="0"/>
      <w:marRight w:val="0"/>
      <w:marTop w:val="0"/>
      <w:marBottom w:val="0"/>
      <w:divBdr>
        <w:top w:val="none" w:sz="0" w:space="0" w:color="auto"/>
        <w:left w:val="none" w:sz="0" w:space="0" w:color="auto"/>
        <w:bottom w:val="none" w:sz="0" w:space="0" w:color="auto"/>
        <w:right w:val="none" w:sz="0" w:space="0" w:color="auto"/>
      </w:divBdr>
    </w:div>
    <w:div w:id="757096028">
      <w:bodyDiv w:val="1"/>
      <w:marLeft w:val="0"/>
      <w:marRight w:val="0"/>
      <w:marTop w:val="0"/>
      <w:marBottom w:val="0"/>
      <w:divBdr>
        <w:top w:val="none" w:sz="0" w:space="0" w:color="auto"/>
        <w:left w:val="none" w:sz="0" w:space="0" w:color="auto"/>
        <w:bottom w:val="none" w:sz="0" w:space="0" w:color="auto"/>
        <w:right w:val="none" w:sz="0" w:space="0" w:color="auto"/>
      </w:divBdr>
    </w:div>
    <w:div w:id="764693659">
      <w:bodyDiv w:val="1"/>
      <w:marLeft w:val="0"/>
      <w:marRight w:val="0"/>
      <w:marTop w:val="0"/>
      <w:marBottom w:val="0"/>
      <w:divBdr>
        <w:top w:val="none" w:sz="0" w:space="0" w:color="auto"/>
        <w:left w:val="none" w:sz="0" w:space="0" w:color="auto"/>
        <w:bottom w:val="none" w:sz="0" w:space="0" w:color="auto"/>
        <w:right w:val="none" w:sz="0" w:space="0" w:color="auto"/>
      </w:divBdr>
    </w:div>
    <w:div w:id="770122230">
      <w:bodyDiv w:val="1"/>
      <w:marLeft w:val="0"/>
      <w:marRight w:val="0"/>
      <w:marTop w:val="0"/>
      <w:marBottom w:val="0"/>
      <w:divBdr>
        <w:top w:val="none" w:sz="0" w:space="0" w:color="auto"/>
        <w:left w:val="none" w:sz="0" w:space="0" w:color="auto"/>
        <w:bottom w:val="none" w:sz="0" w:space="0" w:color="auto"/>
        <w:right w:val="none" w:sz="0" w:space="0" w:color="auto"/>
      </w:divBdr>
    </w:div>
    <w:div w:id="776606005">
      <w:bodyDiv w:val="1"/>
      <w:marLeft w:val="0"/>
      <w:marRight w:val="0"/>
      <w:marTop w:val="0"/>
      <w:marBottom w:val="0"/>
      <w:divBdr>
        <w:top w:val="none" w:sz="0" w:space="0" w:color="auto"/>
        <w:left w:val="none" w:sz="0" w:space="0" w:color="auto"/>
        <w:bottom w:val="none" w:sz="0" w:space="0" w:color="auto"/>
        <w:right w:val="none" w:sz="0" w:space="0" w:color="auto"/>
      </w:divBdr>
    </w:div>
    <w:div w:id="777876517">
      <w:bodyDiv w:val="1"/>
      <w:marLeft w:val="0"/>
      <w:marRight w:val="0"/>
      <w:marTop w:val="0"/>
      <w:marBottom w:val="0"/>
      <w:divBdr>
        <w:top w:val="none" w:sz="0" w:space="0" w:color="auto"/>
        <w:left w:val="none" w:sz="0" w:space="0" w:color="auto"/>
        <w:bottom w:val="none" w:sz="0" w:space="0" w:color="auto"/>
        <w:right w:val="none" w:sz="0" w:space="0" w:color="auto"/>
      </w:divBdr>
    </w:div>
    <w:div w:id="779031945">
      <w:bodyDiv w:val="1"/>
      <w:marLeft w:val="0"/>
      <w:marRight w:val="0"/>
      <w:marTop w:val="0"/>
      <w:marBottom w:val="0"/>
      <w:divBdr>
        <w:top w:val="none" w:sz="0" w:space="0" w:color="auto"/>
        <w:left w:val="none" w:sz="0" w:space="0" w:color="auto"/>
        <w:bottom w:val="none" w:sz="0" w:space="0" w:color="auto"/>
        <w:right w:val="none" w:sz="0" w:space="0" w:color="auto"/>
      </w:divBdr>
    </w:div>
    <w:div w:id="781262091">
      <w:bodyDiv w:val="1"/>
      <w:marLeft w:val="0"/>
      <w:marRight w:val="0"/>
      <w:marTop w:val="0"/>
      <w:marBottom w:val="0"/>
      <w:divBdr>
        <w:top w:val="none" w:sz="0" w:space="0" w:color="auto"/>
        <w:left w:val="none" w:sz="0" w:space="0" w:color="auto"/>
        <w:bottom w:val="none" w:sz="0" w:space="0" w:color="auto"/>
        <w:right w:val="none" w:sz="0" w:space="0" w:color="auto"/>
      </w:divBdr>
    </w:div>
    <w:div w:id="783816691">
      <w:bodyDiv w:val="1"/>
      <w:marLeft w:val="0"/>
      <w:marRight w:val="0"/>
      <w:marTop w:val="0"/>
      <w:marBottom w:val="0"/>
      <w:divBdr>
        <w:top w:val="none" w:sz="0" w:space="0" w:color="auto"/>
        <w:left w:val="none" w:sz="0" w:space="0" w:color="auto"/>
        <w:bottom w:val="none" w:sz="0" w:space="0" w:color="auto"/>
        <w:right w:val="none" w:sz="0" w:space="0" w:color="auto"/>
      </w:divBdr>
    </w:div>
    <w:div w:id="785931367">
      <w:bodyDiv w:val="1"/>
      <w:marLeft w:val="0"/>
      <w:marRight w:val="0"/>
      <w:marTop w:val="0"/>
      <w:marBottom w:val="0"/>
      <w:divBdr>
        <w:top w:val="none" w:sz="0" w:space="0" w:color="auto"/>
        <w:left w:val="none" w:sz="0" w:space="0" w:color="auto"/>
        <w:bottom w:val="none" w:sz="0" w:space="0" w:color="auto"/>
        <w:right w:val="none" w:sz="0" w:space="0" w:color="auto"/>
      </w:divBdr>
    </w:div>
    <w:div w:id="787625917">
      <w:bodyDiv w:val="1"/>
      <w:marLeft w:val="0"/>
      <w:marRight w:val="0"/>
      <w:marTop w:val="0"/>
      <w:marBottom w:val="0"/>
      <w:divBdr>
        <w:top w:val="none" w:sz="0" w:space="0" w:color="auto"/>
        <w:left w:val="none" w:sz="0" w:space="0" w:color="auto"/>
        <w:bottom w:val="none" w:sz="0" w:space="0" w:color="auto"/>
        <w:right w:val="none" w:sz="0" w:space="0" w:color="auto"/>
      </w:divBdr>
    </w:div>
    <w:div w:id="798497256">
      <w:bodyDiv w:val="1"/>
      <w:marLeft w:val="0"/>
      <w:marRight w:val="0"/>
      <w:marTop w:val="0"/>
      <w:marBottom w:val="0"/>
      <w:divBdr>
        <w:top w:val="none" w:sz="0" w:space="0" w:color="auto"/>
        <w:left w:val="none" w:sz="0" w:space="0" w:color="auto"/>
        <w:bottom w:val="none" w:sz="0" w:space="0" w:color="auto"/>
        <w:right w:val="none" w:sz="0" w:space="0" w:color="auto"/>
      </w:divBdr>
    </w:div>
    <w:div w:id="807404351">
      <w:bodyDiv w:val="1"/>
      <w:marLeft w:val="0"/>
      <w:marRight w:val="0"/>
      <w:marTop w:val="0"/>
      <w:marBottom w:val="0"/>
      <w:divBdr>
        <w:top w:val="none" w:sz="0" w:space="0" w:color="auto"/>
        <w:left w:val="none" w:sz="0" w:space="0" w:color="auto"/>
        <w:bottom w:val="none" w:sz="0" w:space="0" w:color="auto"/>
        <w:right w:val="none" w:sz="0" w:space="0" w:color="auto"/>
      </w:divBdr>
    </w:div>
    <w:div w:id="814839654">
      <w:bodyDiv w:val="1"/>
      <w:marLeft w:val="0"/>
      <w:marRight w:val="0"/>
      <w:marTop w:val="0"/>
      <w:marBottom w:val="0"/>
      <w:divBdr>
        <w:top w:val="none" w:sz="0" w:space="0" w:color="auto"/>
        <w:left w:val="none" w:sz="0" w:space="0" w:color="auto"/>
        <w:bottom w:val="none" w:sz="0" w:space="0" w:color="auto"/>
        <w:right w:val="none" w:sz="0" w:space="0" w:color="auto"/>
      </w:divBdr>
    </w:div>
    <w:div w:id="822161692">
      <w:bodyDiv w:val="1"/>
      <w:marLeft w:val="0"/>
      <w:marRight w:val="0"/>
      <w:marTop w:val="0"/>
      <w:marBottom w:val="0"/>
      <w:divBdr>
        <w:top w:val="none" w:sz="0" w:space="0" w:color="auto"/>
        <w:left w:val="none" w:sz="0" w:space="0" w:color="auto"/>
        <w:bottom w:val="none" w:sz="0" w:space="0" w:color="auto"/>
        <w:right w:val="none" w:sz="0" w:space="0" w:color="auto"/>
      </w:divBdr>
    </w:div>
    <w:div w:id="823470262">
      <w:bodyDiv w:val="1"/>
      <w:marLeft w:val="0"/>
      <w:marRight w:val="0"/>
      <w:marTop w:val="0"/>
      <w:marBottom w:val="0"/>
      <w:divBdr>
        <w:top w:val="none" w:sz="0" w:space="0" w:color="auto"/>
        <w:left w:val="none" w:sz="0" w:space="0" w:color="auto"/>
        <w:bottom w:val="none" w:sz="0" w:space="0" w:color="auto"/>
        <w:right w:val="none" w:sz="0" w:space="0" w:color="auto"/>
      </w:divBdr>
    </w:div>
    <w:div w:id="827401191">
      <w:bodyDiv w:val="1"/>
      <w:marLeft w:val="0"/>
      <w:marRight w:val="0"/>
      <w:marTop w:val="0"/>
      <w:marBottom w:val="0"/>
      <w:divBdr>
        <w:top w:val="none" w:sz="0" w:space="0" w:color="auto"/>
        <w:left w:val="none" w:sz="0" w:space="0" w:color="auto"/>
        <w:bottom w:val="none" w:sz="0" w:space="0" w:color="auto"/>
        <w:right w:val="none" w:sz="0" w:space="0" w:color="auto"/>
      </w:divBdr>
    </w:div>
    <w:div w:id="828179061">
      <w:bodyDiv w:val="1"/>
      <w:marLeft w:val="0"/>
      <w:marRight w:val="0"/>
      <w:marTop w:val="0"/>
      <w:marBottom w:val="0"/>
      <w:divBdr>
        <w:top w:val="none" w:sz="0" w:space="0" w:color="auto"/>
        <w:left w:val="none" w:sz="0" w:space="0" w:color="auto"/>
        <w:bottom w:val="none" w:sz="0" w:space="0" w:color="auto"/>
        <w:right w:val="none" w:sz="0" w:space="0" w:color="auto"/>
      </w:divBdr>
    </w:div>
    <w:div w:id="831798184">
      <w:bodyDiv w:val="1"/>
      <w:marLeft w:val="0"/>
      <w:marRight w:val="0"/>
      <w:marTop w:val="0"/>
      <w:marBottom w:val="0"/>
      <w:divBdr>
        <w:top w:val="none" w:sz="0" w:space="0" w:color="auto"/>
        <w:left w:val="none" w:sz="0" w:space="0" w:color="auto"/>
        <w:bottom w:val="none" w:sz="0" w:space="0" w:color="auto"/>
        <w:right w:val="none" w:sz="0" w:space="0" w:color="auto"/>
      </w:divBdr>
    </w:div>
    <w:div w:id="835732699">
      <w:bodyDiv w:val="1"/>
      <w:marLeft w:val="0"/>
      <w:marRight w:val="0"/>
      <w:marTop w:val="0"/>
      <w:marBottom w:val="0"/>
      <w:divBdr>
        <w:top w:val="none" w:sz="0" w:space="0" w:color="auto"/>
        <w:left w:val="none" w:sz="0" w:space="0" w:color="auto"/>
        <w:bottom w:val="none" w:sz="0" w:space="0" w:color="auto"/>
        <w:right w:val="none" w:sz="0" w:space="0" w:color="auto"/>
      </w:divBdr>
    </w:div>
    <w:div w:id="841547919">
      <w:bodyDiv w:val="1"/>
      <w:marLeft w:val="0"/>
      <w:marRight w:val="0"/>
      <w:marTop w:val="0"/>
      <w:marBottom w:val="0"/>
      <w:divBdr>
        <w:top w:val="none" w:sz="0" w:space="0" w:color="auto"/>
        <w:left w:val="none" w:sz="0" w:space="0" w:color="auto"/>
        <w:bottom w:val="none" w:sz="0" w:space="0" w:color="auto"/>
        <w:right w:val="none" w:sz="0" w:space="0" w:color="auto"/>
      </w:divBdr>
    </w:div>
    <w:div w:id="844200807">
      <w:bodyDiv w:val="1"/>
      <w:marLeft w:val="0"/>
      <w:marRight w:val="0"/>
      <w:marTop w:val="0"/>
      <w:marBottom w:val="0"/>
      <w:divBdr>
        <w:top w:val="none" w:sz="0" w:space="0" w:color="auto"/>
        <w:left w:val="none" w:sz="0" w:space="0" w:color="auto"/>
        <w:bottom w:val="none" w:sz="0" w:space="0" w:color="auto"/>
        <w:right w:val="none" w:sz="0" w:space="0" w:color="auto"/>
      </w:divBdr>
    </w:div>
    <w:div w:id="845166574">
      <w:bodyDiv w:val="1"/>
      <w:marLeft w:val="0"/>
      <w:marRight w:val="0"/>
      <w:marTop w:val="0"/>
      <w:marBottom w:val="0"/>
      <w:divBdr>
        <w:top w:val="none" w:sz="0" w:space="0" w:color="auto"/>
        <w:left w:val="none" w:sz="0" w:space="0" w:color="auto"/>
        <w:bottom w:val="none" w:sz="0" w:space="0" w:color="auto"/>
        <w:right w:val="none" w:sz="0" w:space="0" w:color="auto"/>
      </w:divBdr>
    </w:div>
    <w:div w:id="848449978">
      <w:bodyDiv w:val="1"/>
      <w:marLeft w:val="0"/>
      <w:marRight w:val="0"/>
      <w:marTop w:val="0"/>
      <w:marBottom w:val="0"/>
      <w:divBdr>
        <w:top w:val="none" w:sz="0" w:space="0" w:color="auto"/>
        <w:left w:val="none" w:sz="0" w:space="0" w:color="auto"/>
        <w:bottom w:val="none" w:sz="0" w:space="0" w:color="auto"/>
        <w:right w:val="none" w:sz="0" w:space="0" w:color="auto"/>
      </w:divBdr>
    </w:div>
    <w:div w:id="849031634">
      <w:bodyDiv w:val="1"/>
      <w:marLeft w:val="0"/>
      <w:marRight w:val="0"/>
      <w:marTop w:val="0"/>
      <w:marBottom w:val="0"/>
      <w:divBdr>
        <w:top w:val="none" w:sz="0" w:space="0" w:color="auto"/>
        <w:left w:val="none" w:sz="0" w:space="0" w:color="auto"/>
        <w:bottom w:val="none" w:sz="0" w:space="0" w:color="auto"/>
        <w:right w:val="none" w:sz="0" w:space="0" w:color="auto"/>
      </w:divBdr>
    </w:div>
    <w:div w:id="854153489">
      <w:bodyDiv w:val="1"/>
      <w:marLeft w:val="0"/>
      <w:marRight w:val="0"/>
      <w:marTop w:val="0"/>
      <w:marBottom w:val="0"/>
      <w:divBdr>
        <w:top w:val="none" w:sz="0" w:space="0" w:color="auto"/>
        <w:left w:val="none" w:sz="0" w:space="0" w:color="auto"/>
        <w:bottom w:val="none" w:sz="0" w:space="0" w:color="auto"/>
        <w:right w:val="none" w:sz="0" w:space="0" w:color="auto"/>
      </w:divBdr>
    </w:div>
    <w:div w:id="855921968">
      <w:bodyDiv w:val="1"/>
      <w:marLeft w:val="0"/>
      <w:marRight w:val="0"/>
      <w:marTop w:val="0"/>
      <w:marBottom w:val="0"/>
      <w:divBdr>
        <w:top w:val="none" w:sz="0" w:space="0" w:color="auto"/>
        <w:left w:val="none" w:sz="0" w:space="0" w:color="auto"/>
        <w:bottom w:val="none" w:sz="0" w:space="0" w:color="auto"/>
        <w:right w:val="none" w:sz="0" w:space="0" w:color="auto"/>
      </w:divBdr>
    </w:div>
    <w:div w:id="856428327">
      <w:bodyDiv w:val="1"/>
      <w:marLeft w:val="0"/>
      <w:marRight w:val="0"/>
      <w:marTop w:val="0"/>
      <w:marBottom w:val="0"/>
      <w:divBdr>
        <w:top w:val="none" w:sz="0" w:space="0" w:color="auto"/>
        <w:left w:val="none" w:sz="0" w:space="0" w:color="auto"/>
        <w:bottom w:val="none" w:sz="0" w:space="0" w:color="auto"/>
        <w:right w:val="none" w:sz="0" w:space="0" w:color="auto"/>
      </w:divBdr>
    </w:div>
    <w:div w:id="862085960">
      <w:bodyDiv w:val="1"/>
      <w:marLeft w:val="0"/>
      <w:marRight w:val="0"/>
      <w:marTop w:val="0"/>
      <w:marBottom w:val="0"/>
      <w:divBdr>
        <w:top w:val="none" w:sz="0" w:space="0" w:color="auto"/>
        <w:left w:val="none" w:sz="0" w:space="0" w:color="auto"/>
        <w:bottom w:val="none" w:sz="0" w:space="0" w:color="auto"/>
        <w:right w:val="none" w:sz="0" w:space="0" w:color="auto"/>
      </w:divBdr>
    </w:div>
    <w:div w:id="864752964">
      <w:bodyDiv w:val="1"/>
      <w:marLeft w:val="0"/>
      <w:marRight w:val="0"/>
      <w:marTop w:val="0"/>
      <w:marBottom w:val="0"/>
      <w:divBdr>
        <w:top w:val="none" w:sz="0" w:space="0" w:color="auto"/>
        <w:left w:val="none" w:sz="0" w:space="0" w:color="auto"/>
        <w:bottom w:val="none" w:sz="0" w:space="0" w:color="auto"/>
        <w:right w:val="none" w:sz="0" w:space="0" w:color="auto"/>
      </w:divBdr>
    </w:div>
    <w:div w:id="870612559">
      <w:bodyDiv w:val="1"/>
      <w:marLeft w:val="0"/>
      <w:marRight w:val="0"/>
      <w:marTop w:val="0"/>
      <w:marBottom w:val="0"/>
      <w:divBdr>
        <w:top w:val="none" w:sz="0" w:space="0" w:color="auto"/>
        <w:left w:val="none" w:sz="0" w:space="0" w:color="auto"/>
        <w:bottom w:val="none" w:sz="0" w:space="0" w:color="auto"/>
        <w:right w:val="none" w:sz="0" w:space="0" w:color="auto"/>
      </w:divBdr>
    </w:div>
    <w:div w:id="875581168">
      <w:bodyDiv w:val="1"/>
      <w:marLeft w:val="0"/>
      <w:marRight w:val="0"/>
      <w:marTop w:val="0"/>
      <w:marBottom w:val="0"/>
      <w:divBdr>
        <w:top w:val="none" w:sz="0" w:space="0" w:color="auto"/>
        <w:left w:val="none" w:sz="0" w:space="0" w:color="auto"/>
        <w:bottom w:val="none" w:sz="0" w:space="0" w:color="auto"/>
        <w:right w:val="none" w:sz="0" w:space="0" w:color="auto"/>
      </w:divBdr>
    </w:div>
    <w:div w:id="881481265">
      <w:bodyDiv w:val="1"/>
      <w:marLeft w:val="0"/>
      <w:marRight w:val="0"/>
      <w:marTop w:val="0"/>
      <w:marBottom w:val="0"/>
      <w:divBdr>
        <w:top w:val="none" w:sz="0" w:space="0" w:color="auto"/>
        <w:left w:val="none" w:sz="0" w:space="0" w:color="auto"/>
        <w:bottom w:val="none" w:sz="0" w:space="0" w:color="auto"/>
        <w:right w:val="none" w:sz="0" w:space="0" w:color="auto"/>
      </w:divBdr>
    </w:div>
    <w:div w:id="888498453">
      <w:bodyDiv w:val="1"/>
      <w:marLeft w:val="0"/>
      <w:marRight w:val="0"/>
      <w:marTop w:val="0"/>
      <w:marBottom w:val="0"/>
      <w:divBdr>
        <w:top w:val="none" w:sz="0" w:space="0" w:color="auto"/>
        <w:left w:val="none" w:sz="0" w:space="0" w:color="auto"/>
        <w:bottom w:val="none" w:sz="0" w:space="0" w:color="auto"/>
        <w:right w:val="none" w:sz="0" w:space="0" w:color="auto"/>
      </w:divBdr>
    </w:div>
    <w:div w:id="894660093">
      <w:bodyDiv w:val="1"/>
      <w:marLeft w:val="0"/>
      <w:marRight w:val="0"/>
      <w:marTop w:val="0"/>
      <w:marBottom w:val="0"/>
      <w:divBdr>
        <w:top w:val="none" w:sz="0" w:space="0" w:color="auto"/>
        <w:left w:val="none" w:sz="0" w:space="0" w:color="auto"/>
        <w:bottom w:val="none" w:sz="0" w:space="0" w:color="auto"/>
        <w:right w:val="none" w:sz="0" w:space="0" w:color="auto"/>
      </w:divBdr>
    </w:div>
    <w:div w:id="895897875">
      <w:bodyDiv w:val="1"/>
      <w:marLeft w:val="0"/>
      <w:marRight w:val="0"/>
      <w:marTop w:val="0"/>
      <w:marBottom w:val="0"/>
      <w:divBdr>
        <w:top w:val="none" w:sz="0" w:space="0" w:color="auto"/>
        <w:left w:val="none" w:sz="0" w:space="0" w:color="auto"/>
        <w:bottom w:val="none" w:sz="0" w:space="0" w:color="auto"/>
        <w:right w:val="none" w:sz="0" w:space="0" w:color="auto"/>
      </w:divBdr>
    </w:div>
    <w:div w:id="902253420">
      <w:bodyDiv w:val="1"/>
      <w:marLeft w:val="0"/>
      <w:marRight w:val="0"/>
      <w:marTop w:val="0"/>
      <w:marBottom w:val="0"/>
      <w:divBdr>
        <w:top w:val="none" w:sz="0" w:space="0" w:color="auto"/>
        <w:left w:val="none" w:sz="0" w:space="0" w:color="auto"/>
        <w:bottom w:val="none" w:sz="0" w:space="0" w:color="auto"/>
        <w:right w:val="none" w:sz="0" w:space="0" w:color="auto"/>
      </w:divBdr>
    </w:div>
    <w:div w:id="913785259">
      <w:bodyDiv w:val="1"/>
      <w:marLeft w:val="0"/>
      <w:marRight w:val="0"/>
      <w:marTop w:val="0"/>
      <w:marBottom w:val="0"/>
      <w:divBdr>
        <w:top w:val="none" w:sz="0" w:space="0" w:color="auto"/>
        <w:left w:val="none" w:sz="0" w:space="0" w:color="auto"/>
        <w:bottom w:val="none" w:sz="0" w:space="0" w:color="auto"/>
        <w:right w:val="none" w:sz="0" w:space="0" w:color="auto"/>
      </w:divBdr>
    </w:div>
    <w:div w:id="927465827">
      <w:bodyDiv w:val="1"/>
      <w:marLeft w:val="0"/>
      <w:marRight w:val="0"/>
      <w:marTop w:val="0"/>
      <w:marBottom w:val="0"/>
      <w:divBdr>
        <w:top w:val="none" w:sz="0" w:space="0" w:color="auto"/>
        <w:left w:val="none" w:sz="0" w:space="0" w:color="auto"/>
        <w:bottom w:val="none" w:sz="0" w:space="0" w:color="auto"/>
        <w:right w:val="none" w:sz="0" w:space="0" w:color="auto"/>
      </w:divBdr>
    </w:div>
    <w:div w:id="935554071">
      <w:bodyDiv w:val="1"/>
      <w:marLeft w:val="0"/>
      <w:marRight w:val="0"/>
      <w:marTop w:val="0"/>
      <w:marBottom w:val="0"/>
      <w:divBdr>
        <w:top w:val="none" w:sz="0" w:space="0" w:color="auto"/>
        <w:left w:val="none" w:sz="0" w:space="0" w:color="auto"/>
        <w:bottom w:val="none" w:sz="0" w:space="0" w:color="auto"/>
        <w:right w:val="none" w:sz="0" w:space="0" w:color="auto"/>
      </w:divBdr>
    </w:div>
    <w:div w:id="939800317">
      <w:bodyDiv w:val="1"/>
      <w:marLeft w:val="0"/>
      <w:marRight w:val="0"/>
      <w:marTop w:val="0"/>
      <w:marBottom w:val="0"/>
      <w:divBdr>
        <w:top w:val="none" w:sz="0" w:space="0" w:color="auto"/>
        <w:left w:val="none" w:sz="0" w:space="0" w:color="auto"/>
        <w:bottom w:val="none" w:sz="0" w:space="0" w:color="auto"/>
        <w:right w:val="none" w:sz="0" w:space="0" w:color="auto"/>
      </w:divBdr>
    </w:div>
    <w:div w:id="941105119">
      <w:bodyDiv w:val="1"/>
      <w:marLeft w:val="0"/>
      <w:marRight w:val="0"/>
      <w:marTop w:val="0"/>
      <w:marBottom w:val="0"/>
      <w:divBdr>
        <w:top w:val="none" w:sz="0" w:space="0" w:color="auto"/>
        <w:left w:val="none" w:sz="0" w:space="0" w:color="auto"/>
        <w:bottom w:val="none" w:sz="0" w:space="0" w:color="auto"/>
        <w:right w:val="none" w:sz="0" w:space="0" w:color="auto"/>
      </w:divBdr>
    </w:div>
    <w:div w:id="945308704">
      <w:bodyDiv w:val="1"/>
      <w:marLeft w:val="0"/>
      <w:marRight w:val="0"/>
      <w:marTop w:val="0"/>
      <w:marBottom w:val="0"/>
      <w:divBdr>
        <w:top w:val="none" w:sz="0" w:space="0" w:color="auto"/>
        <w:left w:val="none" w:sz="0" w:space="0" w:color="auto"/>
        <w:bottom w:val="none" w:sz="0" w:space="0" w:color="auto"/>
        <w:right w:val="none" w:sz="0" w:space="0" w:color="auto"/>
      </w:divBdr>
    </w:div>
    <w:div w:id="954170139">
      <w:bodyDiv w:val="1"/>
      <w:marLeft w:val="0"/>
      <w:marRight w:val="0"/>
      <w:marTop w:val="0"/>
      <w:marBottom w:val="0"/>
      <w:divBdr>
        <w:top w:val="none" w:sz="0" w:space="0" w:color="auto"/>
        <w:left w:val="none" w:sz="0" w:space="0" w:color="auto"/>
        <w:bottom w:val="none" w:sz="0" w:space="0" w:color="auto"/>
        <w:right w:val="none" w:sz="0" w:space="0" w:color="auto"/>
      </w:divBdr>
    </w:div>
    <w:div w:id="963387181">
      <w:bodyDiv w:val="1"/>
      <w:marLeft w:val="0"/>
      <w:marRight w:val="0"/>
      <w:marTop w:val="0"/>
      <w:marBottom w:val="0"/>
      <w:divBdr>
        <w:top w:val="none" w:sz="0" w:space="0" w:color="auto"/>
        <w:left w:val="none" w:sz="0" w:space="0" w:color="auto"/>
        <w:bottom w:val="none" w:sz="0" w:space="0" w:color="auto"/>
        <w:right w:val="none" w:sz="0" w:space="0" w:color="auto"/>
      </w:divBdr>
    </w:div>
    <w:div w:id="963925118">
      <w:bodyDiv w:val="1"/>
      <w:marLeft w:val="0"/>
      <w:marRight w:val="0"/>
      <w:marTop w:val="0"/>
      <w:marBottom w:val="0"/>
      <w:divBdr>
        <w:top w:val="none" w:sz="0" w:space="0" w:color="auto"/>
        <w:left w:val="none" w:sz="0" w:space="0" w:color="auto"/>
        <w:bottom w:val="none" w:sz="0" w:space="0" w:color="auto"/>
        <w:right w:val="none" w:sz="0" w:space="0" w:color="auto"/>
      </w:divBdr>
    </w:div>
    <w:div w:id="964313110">
      <w:bodyDiv w:val="1"/>
      <w:marLeft w:val="0"/>
      <w:marRight w:val="0"/>
      <w:marTop w:val="0"/>
      <w:marBottom w:val="0"/>
      <w:divBdr>
        <w:top w:val="none" w:sz="0" w:space="0" w:color="auto"/>
        <w:left w:val="none" w:sz="0" w:space="0" w:color="auto"/>
        <w:bottom w:val="none" w:sz="0" w:space="0" w:color="auto"/>
        <w:right w:val="none" w:sz="0" w:space="0" w:color="auto"/>
      </w:divBdr>
    </w:div>
    <w:div w:id="977806859">
      <w:bodyDiv w:val="1"/>
      <w:marLeft w:val="0"/>
      <w:marRight w:val="0"/>
      <w:marTop w:val="0"/>
      <w:marBottom w:val="0"/>
      <w:divBdr>
        <w:top w:val="none" w:sz="0" w:space="0" w:color="auto"/>
        <w:left w:val="none" w:sz="0" w:space="0" w:color="auto"/>
        <w:bottom w:val="none" w:sz="0" w:space="0" w:color="auto"/>
        <w:right w:val="none" w:sz="0" w:space="0" w:color="auto"/>
      </w:divBdr>
    </w:div>
    <w:div w:id="997656507">
      <w:bodyDiv w:val="1"/>
      <w:marLeft w:val="0"/>
      <w:marRight w:val="0"/>
      <w:marTop w:val="0"/>
      <w:marBottom w:val="0"/>
      <w:divBdr>
        <w:top w:val="none" w:sz="0" w:space="0" w:color="auto"/>
        <w:left w:val="none" w:sz="0" w:space="0" w:color="auto"/>
        <w:bottom w:val="none" w:sz="0" w:space="0" w:color="auto"/>
        <w:right w:val="none" w:sz="0" w:space="0" w:color="auto"/>
      </w:divBdr>
    </w:div>
    <w:div w:id="1005011518">
      <w:bodyDiv w:val="1"/>
      <w:marLeft w:val="0"/>
      <w:marRight w:val="0"/>
      <w:marTop w:val="0"/>
      <w:marBottom w:val="0"/>
      <w:divBdr>
        <w:top w:val="none" w:sz="0" w:space="0" w:color="auto"/>
        <w:left w:val="none" w:sz="0" w:space="0" w:color="auto"/>
        <w:bottom w:val="none" w:sz="0" w:space="0" w:color="auto"/>
        <w:right w:val="none" w:sz="0" w:space="0" w:color="auto"/>
      </w:divBdr>
    </w:div>
    <w:div w:id="1010527778">
      <w:bodyDiv w:val="1"/>
      <w:marLeft w:val="0"/>
      <w:marRight w:val="0"/>
      <w:marTop w:val="0"/>
      <w:marBottom w:val="0"/>
      <w:divBdr>
        <w:top w:val="none" w:sz="0" w:space="0" w:color="auto"/>
        <w:left w:val="none" w:sz="0" w:space="0" w:color="auto"/>
        <w:bottom w:val="none" w:sz="0" w:space="0" w:color="auto"/>
        <w:right w:val="none" w:sz="0" w:space="0" w:color="auto"/>
      </w:divBdr>
    </w:div>
    <w:div w:id="1019891792">
      <w:bodyDiv w:val="1"/>
      <w:marLeft w:val="0"/>
      <w:marRight w:val="0"/>
      <w:marTop w:val="0"/>
      <w:marBottom w:val="0"/>
      <w:divBdr>
        <w:top w:val="none" w:sz="0" w:space="0" w:color="auto"/>
        <w:left w:val="none" w:sz="0" w:space="0" w:color="auto"/>
        <w:bottom w:val="none" w:sz="0" w:space="0" w:color="auto"/>
        <w:right w:val="none" w:sz="0" w:space="0" w:color="auto"/>
      </w:divBdr>
    </w:div>
    <w:div w:id="1025592116">
      <w:bodyDiv w:val="1"/>
      <w:marLeft w:val="0"/>
      <w:marRight w:val="0"/>
      <w:marTop w:val="0"/>
      <w:marBottom w:val="0"/>
      <w:divBdr>
        <w:top w:val="none" w:sz="0" w:space="0" w:color="auto"/>
        <w:left w:val="none" w:sz="0" w:space="0" w:color="auto"/>
        <w:bottom w:val="none" w:sz="0" w:space="0" w:color="auto"/>
        <w:right w:val="none" w:sz="0" w:space="0" w:color="auto"/>
      </w:divBdr>
    </w:div>
    <w:div w:id="1028335732">
      <w:bodyDiv w:val="1"/>
      <w:marLeft w:val="0"/>
      <w:marRight w:val="0"/>
      <w:marTop w:val="0"/>
      <w:marBottom w:val="0"/>
      <w:divBdr>
        <w:top w:val="none" w:sz="0" w:space="0" w:color="auto"/>
        <w:left w:val="none" w:sz="0" w:space="0" w:color="auto"/>
        <w:bottom w:val="none" w:sz="0" w:space="0" w:color="auto"/>
        <w:right w:val="none" w:sz="0" w:space="0" w:color="auto"/>
      </w:divBdr>
    </w:div>
    <w:div w:id="1029337433">
      <w:bodyDiv w:val="1"/>
      <w:marLeft w:val="0"/>
      <w:marRight w:val="0"/>
      <w:marTop w:val="0"/>
      <w:marBottom w:val="0"/>
      <w:divBdr>
        <w:top w:val="none" w:sz="0" w:space="0" w:color="auto"/>
        <w:left w:val="none" w:sz="0" w:space="0" w:color="auto"/>
        <w:bottom w:val="none" w:sz="0" w:space="0" w:color="auto"/>
        <w:right w:val="none" w:sz="0" w:space="0" w:color="auto"/>
      </w:divBdr>
    </w:div>
    <w:div w:id="1036588378">
      <w:bodyDiv w:val="1"/>
      <w:marLeft w:val="0"/>
      <w:marRight w:val="0"/>
      <w:marTop w:val="0"/>
      <w:marBottom w:val="0"/>
      <w:divBdr>
        <w:top w:val="none" w:sz="0" w:space="0" w:color="auto"/>
        <w:left w:val="none" w:sz="0" w:space="0" w:color="auto"/>
        <w:bottom w:val="none" w:sz="0" w:space="0" w:color="auto"/>
        <w:right w:val="none" w:sz="0" w:space="0" w:color="auto"/>
      </w:divBdr>
    </w:div>
    <w:div w:id="1045377005">
      <w:bodyDiv w:val="1"/>
      <w:marLeft w:val="0"/>
      <w:marRight w:val="0"/>
      <w:marTop w:val="0"/>
      <w:marBottom w:val="0"/>
      <w:divBdr>
        <w:top w:val="none" w:sz="0" w:space="0" w:color="auto"/>
        <w:left w:val="none" w:sz="0" w:space="0" w:color="auto"/>
        <w:bottom w:val="none" w:sz="0" w:space="0" w:color="auto"/>
        <w:right w:val="none" w:sz="0" w:space="0" w:color="auto"/>
      </w:divBdr>
    </w:div>
    <w:div w:id="1054158691">
      <w:bodyDiv w:val="1"/>
      <w:marLeft w:val="0"/>
      <w:marRight w:val="0"/>
      <w:marTop w:val="0"/>
      <w:marBottom w:val="0"/>
      <w:divBdr>
        <w:top w:val="none" w:sz="0" w:space="0" w:color="auto"/>
        <w:left w:val="none" w:sz="0" w:space="0" w:color="auto"/>
        <w:bottom w:val="none" w:sz="0" w:space="0" w:color="auto"/>
        <w:right w:val="none" w:sz="0" w:space="0" w:color="auto"/>
      </w:divBdr>
    </w:div>
    <w:div w:id="1075738463">
      <w:bodyDiv w:val="1"/>
      <w:marLeft w:val="0"/>
      <w:marRight w:val="0"/>
      <w:marTop w:val="0"/>
      <w:marBottom w:val="0"/>
      <w:divBdr>
        <w:top w:val="none" w:sz="0" w:space="0" w:color="auto"/>
        <w:left w:val="none" w:sz="0" w:space="0" w:color="auto"/>
        <w:bottom w:val="none" w:sz="0" w:space="0" w:color="auto"/>
        <w:right w:val="none" w:sz="0" w:space="0" w:color="auto"/>
      </w:divBdr>
    </w:div>
    <w:div w:id="1079056859">
      <w:bodyDiv w:val="1"/>
      <w:marLeft w:val="0"/>
      <w:marRight w:val="0"/>
      <w:marTop w:val="0"/>
      <w:marBottom w:val="0"/>
      <w:divBdr>
        <w:top w:val="none" w:sz="0" w:space="0" w:color="auto"/>
        <w:left w:val="none" w:sz="0" w:space="0" w:color="auto"/>
        <w:bottom w:val="none" w:sz="0" w:space="0" w:color="auto"/>
        <w:right w:val="none" w:sz="0" w:space="0" w:color="auto"/>
      </w:divBdr>
    </w:div>
    <w:div w:id="1080176995">
      <w:bodyDiv w:val="1"/>
      <w:marLeft w:val="0"/>
      <w:marRight w:val="0"/>
      <w:marTop w:val="0"/>
      <w:marBottom w:val="0"/>
      <w:divBdr>
        <w:top w:val="none" w:sz="0" w:space="0" w:color="auto"/>
        <w:left w:val="none" w:sz="0" w:space="0" w:color="auto"/>
        <w:bottom w:val="none" w:sz="0" w:space="0" w:color="auto"/>
        <w:right w:val="none" w:sz="0" w:space="0" w:color="auto"/>
      </w:divBdr>
    </w:div>
    <w:div w:id="1110590250">
      <w:bodyDiv w:val="1"/>
      <w:marLeft w:val="0"/>
      <w:marRight w:val="0"/>
      <w:marTop w:val="0"/>
      <w:marBottom w:val="0"/>
      <w:divBdr>
        <w:top w:val="none" w:sz="0" w:space="0" w:color="auto"/>
        <w:left w:val="none" w:sz="0" w:space="0" w:color="auto"/>
        <w:bottom w:val="none" w:sz="0" w:space="0" w:color="auto"/>
        <w:right w:val="none" w:sz="0" w:space="0" w:color="auto"/>
      </w:divBdr>
    </w:div>
    <w:div w:id="1112943321">
      <w:bodyDiv w:val="1"/>
      <w:marLeft w:val="0"/>
      <w:marRight w:val="0"/>
      <w:marTop w:val="0"/>
      <w:marBottom w:val="0"/>
      <w:divBdr>
        <w:top w:val="none" w:sz="0" w:space="0" w:color="auto"/>
        <w:left w:val="none" w:sz="0" w:space="0" w:color="auto"/>
        <w:bottom w:val="none" w:sz="0" w:space="0" w:color="auto"/>
        <w:right w:val="none" w:sz="0" w:space="0" w:color="auto"/>
      </w:divBdr>
    </w:div>
    <w:div w:id="1122772118">
      <w:bodyDiv w:val="1"/>
      <w:marLeft w:val="0"/>
      <w:marRight w:val="0"/>
      <w:marTop w:val="0"/>
      <w:marBottom w:val="0"/>
      <w:divBdr>
        <w:top w:val="none" w:sz="0" w:space="0" w:color="auto"/>
        <w:left w:val="none" w:sz="0" w:space="0" w:color="auto"/>
        <w:bottom w:val="none" w:sz="0" w:space="0" w:color="auto"/>
        <w:right w:val="none" w:sz="0" w:space="0" w:color="auto"/>
      </w:divBdr>
    </w:div>
    <w:div w:id="1125394754">
      <w:bodyDiv w:val="1"/>
      <w:marLeft w:val="0"/>
      <w:marRight w:val="0"/>
      <w:marTop w:val="0"/>
      <w:marBottom w:val="0"/>
      <w:divBdr>
        <w:top w:val="none" w:sz="0" w:space="0" w:color="auto"/>
        <w:left w:val="none" w:sz="0" w:space="0" w:color="auto"/>
        <w:bottom w:val="none" w:sz="0" w:space="0" w:color="auto"/>
        <w:right w:val="none" w:sz="0" w:space="0" w:color="auto"/>
      </w:divBdr>
    </w:div>
    <w:div w:id="1132870511">
      <w:bodyDiv w:val="1"/>
      <w:marLeft w:val="0"/>
      <w:marRight w:val="0"/>
      <w:marTop w:val="0"/>
      <w:marBottom w:val="0"/>
      <w:divBdr>
        <w:top w:val="none" w:sz="0" w:space="0" w:color="auto"/>
        <w:left w:val="none" w:sz="0" w:space="0" w:color="auto"/>
        <w:bottom w:val="none" w:sz="0" w:space="0" w:color="auto"/>
        <w:right w:val="none" w:sz="0" w:space="0" w:color="auto"/>
      </w:divBdr>
    </w:div>
    <w:div w:id="1142701056">
      <w:bodyDiv w:val="1"/>
      <w:marLeft w:val="0"/>
      <w:marRight w:val="0"/>
      <w:marTop w:val="0"/>
      <w:marBottom w:val="0"/>
      <w:divBdr>
        <w:top w:val="none" w:sz="0" w:space="0" w:color="auto"/>
        <w:left w:val="none" w:sz="0" w:space="0" w:color="auto"/>
        <w:bottom w:val="none" w:sz="0" w:space="0" w:color="auto"/>
        <w:right w:val="none" w:sz="0" w:space="0" w:color="auto"/>
      </w:divBdr>
    </w:div>
    <w:div w:id="1142889526">
      <w:bodyDiv w:val="1"/>
      <w:marLeft w:val="0"/>
      <w:marRight w:val="0"/>
      <w:marTop w:val="0"/>
      <w:marBottom w:val="0"/>
      <w:divBdr>
        <w:top w:val="none" w:sz="0" w:space="0" w:color="auto"/>
        <w:left w:val="none" w:sz="0" w:space="0" w:color="auto"/>
        <w:bottom w:val="none" w:sz="0" w:space="0" w:color="auto"/>
        <w:right w:val="none" w:sz="0" w:space="0" w:color="auto"/>
      </w:divBdr>
    </w:div>
    <w:div w:id="1150487108">
      <w:bodyDiv w:val="1"/>
      <w:marLeft w:val="0"/>
      <w:marRight w:val="0"/>
      <w:marTop w:val="0"/>
      <w:marBottom w:val="0"/>
      <w:divBdr>
        <w:top w:val="none" w:sz="0" w:space="0" w:color="auto"/>
        <w:left w:val="none" w:sz="0" w:space="0" w:color="auto"/>
        <w:bottom w:val="none" w:sz="0" w:space="0" w:color="auto"/>
        <w:right w:val="none" w:sz="0" w:space="0" w:color="auto"/>
      </w:divBdr>
    </w:div>
    <w:div w:id="1161770154">
      <w:bodyDiv w:val="1"/>
      <w:marLeft w:val="0"/>
      <w:marRight w:val="0"/>
      <w:marTop w:val="0"/>
      <w:marBottom w:val="0"/>
      <w:divBdr>
        <w:top w:val="none" w:sz="0" w:space="0" w:color="auto"/>
        <w:left w:val="none" w:sz="0" w:space="0" w:color="auto"/>
        <w:bottom w:val="none" w:sz="0" w:space="0" w:color="auto"/>
        <w:right w:val="none" w:sz="0" w:space="0" w:color="auto"/>
      </w:divBdr>
    </w:div>
    <w:div w:id="1208683575">
      <w:bodyDiv w:val="1"/>
      <w:marLeft w:val="0"/>
      <w:marRight w:val="0"/>
      <w:marTop w:val="0"/>
      <w:marBottom w:val="0"/>
      <w:divBdr>
        <w:top w:val="none" w:sz="0" w:space="0" w:color="auto"/>
        <w:left w:val="none" w:sz="0" w:space="0" w:color="auto"/>
        <w:bottom w:val="none" w:sz="0" w:space="0" w:color="auto"/>
        <w:right w:val="none" w:sz="0" w:space="0" w:color="auto"/>
      </w:divBdr>
    </w:div>
    <w:div w:id="1210023428">
      <w:bodyDiv w:val="1"/>
      <w:marLeft w:val="0"/>
      <w:marRight w:val="0"/>
      <w:marTop w:val="0"/>
      <w:marBottom w:val="0"/>
      <w:divBdr>
        <w:top w:val="none" w:sz="0" w:space="0" w:color="auto"/>
        <w:left w:val="none" w:sz="0" w:space="0" w:color="auto"/>
        <w:bottom w:val="none" w:sz="0" w:space="0" w:color="auto"/>
        <w:right w:val="none" w:sz="0" w:space="0" w:color="auto"/>
      </w:divBdr>
    </w:div>
    <w:div w:id="1222251773">
      <w:bodyDiv w:val="1"/>
      <w:marLeft w:val="0"/>
      <w:marRight w:val="0"/>
      <w:marTop w:val="0"/>
      <w:marBottom w:val="0"/>
      <w:divBdr>
        <w:top w:val="none" w:sz="0" w:space="0" w:color="auto"/>
        <w:left w:val="none" w:sz="0" w:space="0" w:color="auto"/>
        <w:bottom w:val="none" w:sz="0" w:space="0" w:color="auto"/>
        <w:right w:val="none" w:sz="0" w:space="0" w:color="auto"/>
      </w:divBdr>
    </w:div>
    <w:div w:id="1233194304">
      <w:bodyDiv w:val="1"/>
      <w:marLeft w:val="0"/>
      <w:marRight w:val="0"/>
      <w:marTop w:val="0"/>
      <w:marBottom w:val="0"/>
      <w:divBdr>
        <w:top w:val="none" w:sz="0" w:space="0" w:color="auto"/>
        <w:left w:val="none" w:sz="0" w:space="0" w:color="auto"/>
        <w:bottom w:val="none" w:sz="0" w:space="0" w:color="auto"/>
        <w:right w:val="none" w:sz="0" w:space="0" w:color="auto"/>
      </w:divBdr>
    </w:div>
    <w:div w:id="1239746778">
      <w:bodyDiv w:val="1"/>
      <w:marLeft w:val="0"/>
      <w:marRight w:val="0"/>
      <w:marTop w:val="0"/>
      <w:marBottom w:val="0"/>
      <w:divBdr>
        <w:top w:val="none" w:sz="0" w:space="0" w:color="auto"/>
        <w:left w:val="none" w:sz="0" w:space="0" w:color="auto"/>
        <w:bottom w:val="none" w:sz="0" w:space="0" w:color="auto"/>
        <w:right w:val="none" w:sz="0" w:space="0" w:color="auto"/>
      </w:divBdr>
    </w:div>
    <w:div w:id="1247499684">
      <w:bodyDiv w:val="1"/>
      <w:marLeft w:val="0"/>
      <w:marRight w:val="0"/>
      <w:marTop w:val="0"/>
      <w:marBottom w:val="0"/>
      <w:divBdr>
        <w:top w:val="none" w:sz="0" w:space="0" w:color="auto"/>
        <w:left w:val="none" w:sz="0" w:space="0" w:color="auto"/>
        <w:bottom w:val="none" w:sz="0" w:space="0" w:color="auto"/>
        <w:right w:val="none" w:sz="0" w:space="0" w:color="auto"/>
      </w:divBdr>
    </w:div>
    <w:div w:id="1249803670">
      <w:bodyDiv w:val="1"/>
      <w:marLeft w:val="0"/>
      <w:marRight w:val="0"/>
      <w:marTop w:val="0"/>
      <w:marBottom w:val="0"/>
      <w:divBdr>
        <w:top w:val="none" w:sz="0" w:space="0" w:color="auto"/>
        <w:left w:val="none" w:sz="0" w:space="0" w:color="auto"/>
        <w:bottom w:val="none" w:sz="0" w:space="0" w:color="auto"/>
        <w:right w:val="none" w:sz="0" w:space="0" w:color="auto"/>
      </w:divBdr>
    </w:div>
    <w:div w:id="1256980870">
      <w:bodyDiv w:val="1"/>
      <w:marLeft w:val="0"/>
      <w:marRight w:val="0"/>
      <w:marTop w:val="0"/>
      <w:marBottom w:val="0"/>
      <w:divBdr>
        <w:top w:val="none" w:sz="0" w:space="0" w:color="auto"/>
        <w:left w:val="none" w:sz="0" w:space="0" w:color="auto"/>
        <w:bottom w:val="none" w:sz="0" w:space="0" w:color="auto"/>
        <w:right w:val="none" w:sz="0" w:space="0" w:color="auto"/>
      </w:divBdr>
    </w:div>
    <w:div w:id="1284576393">
      <w:bodyDiv w:val="1"/>
      <w:marLeft w:val="0"/>
      <w:marRight w:val="0"/>
      <w:marTop w:val="0"/>
      <w:marBottom w:val="0"/>
      <w:divBdr>
        <w:top w:val="none" w:sz="0" w:space="0" w:color="auto"/>
        <w:left w:val="none" w:sz="0" w:space="0" w:color="auto"/>
        <w:bottom w:val="none" w:sz="0" w:space="0" w:color="auto"/>
        <w:right w:val="none" w:sz="0" w:space="0" w:color="auto"/>
      </w:divBdr>
    </w:div>
    <w:div w:id="1291133979">
      <w:bodyDiv w:val="1"/>
      <w:marLeft w:val="0"/>
      <w:marRight w:val="0"/>
      <w:marTop w:val="0"/>
      <w:marBottom w:val="0"/>
      <w:divBdr>
        <w:top w:val="none" w:sz="0" w:space="0" w:color="auto"/>
        <w:left w:val="none" w:sz="0" w:space="0" w:color="auto"/>
        <w:bottom w:val="none" w:sz="0" w:space="0" w:color="auto"/>
        <w:right w:val="none" w:sz="0" w:space="0" w:color="auto"/>
      </w:divBdr>
    </w:div>
    <w:div w:id="1299721092">
      <w:bodyDiv w:val="1"/>
      <w:marLeft w:val="0"/>
      <w:marRight w:val="0"/>
      <w:marTop w:val="0"/>
      <w:marBottom w:val="0"/>
      <w:divBdr>
        <w:top w:val="none" w:sz="0" w:space="0" w:color="auto"/>
        <w:left w:val="none" w:sz="0" w:space="0" w:color="auto"/>
        <w:bottom w:val="none" w:sz="0" w:space="0" w:color="auto"/>
        <w:right w:val="none" w:sz="0" w:space="0" w:color="auto"/>
      </w:divBdr>
    </w:div>
    <w:div w:id="1303081348">
      <w:bodyDiv w:val="1"/>
      <w:marLeft w:val="0"/>
      <w:marRight w:val="0"/>
      <w:marTop w:val="0"/>
      <w:marBottom w:val="0"/>
      <w:divBdr>
        <w:top w:val="none" w:sz="0" w:space="0" w:color="auto"/>
        <w:left w:val="none" w:sz="0" w:space="0" w:color="auto"/>
        <w:bottom w:val="none" w:sz="0" w:space="0" w:color="auto"/>
        <w:right w:val="none" w:sz="0" w:space="0" w:color="auto"/>
      </w:divBdr>
    </w:div>
    <w:div w:id="1311595266">
      <w:bodyDiv w:val="1"/>
      <w:marLeft w:val="0"/>
      <w:marRight w:val="0"/>
      <w:marTop w:val="0"/>
      <w:marBottom w:val="0"/>
      <w:divBdr>
        <w:top w:val="none" w:sz="0" w:space="0" w:color="auto"/>
        <w:left w:val="none" w:sz="0" w:space="0" w:color="auto"/>
        <w:bottom w:val="none" w:sz="0" w:space="0" w:color="auto"/>
        <w:right w:val="none" w:sz="0" w:space="0" w:color="auto"/>
      </w:divBdr>
    </w:div>
    <w:div w:id="1314486563">
      <w:bodyDiv w:val="1"/>
      <w:marLeft w:val="0"/>
      <w:marRight w:val="0"/>
      <w:marTop w:val="0"/>
      <w:marBottom w:val="0"/>
      <w:divBdr>
        <w:top w:val="none" w:sz="0" w:space="0" w:color="auto"/>
        <w:left w:val="none" w:sz="0" w:space="0" w:color="auto"/>
        <w:bottom w:val="none" w:sz="0" w:space="0" w:color="auto"/>
        <w:right w:val="none" w:sz="0" w:space="0" w:color="auto"/>
      </w:divBdr>
    </w:div>
    <w:div w:id="1318220007">
      <w:bodyDiv w:val="1"/>
      <w:marLeft w:val="0"/>
      <w:marRight w:val="0"/>
      <w:marTop w:val="0"/>
      <w:marBottom w:val="0"/>
      <w:divBdr>
        <w:top w:val="none" w:sz="0" w:space="0" w:color="auto"/>
        <w:left w:val="none" w:sz="0" w:space="0" w:color="auto"/>
        <w:bottom w:val="none" w:sz="0" w:space="0" w:color="auto"/>
        <w:right w:val="none" w:sz="0" w:space="0" w:color="auto"/>
      </w:divBdr>
    </w:div>
    <w:div w:id="1329093477">
      <w:bodyDiv w:val="1"/>
      <w:marLeft w:val="0"/>
      <w:marRight w:val="0"/>
      <w:marTop w:val="0"/>
      <w:marBottom w:val="0"/>
      <w:divBdr>
        <w:top w:val="none" w:sz="0" w:space="0" w:color="auto"/>
        <w:left w:val="none" w:sz="0" w:space="0" w:color="auto"/>
        <w:bottom w:val="none" w:sz="0" w:space="0" w:color="auto"/>
        <w:right w:val="none" w:sz="0" w:space="0" w:color="auto"/>
      </w:divBdr>
    </w:div>
    <w:div w:id="1329943225">
      <w:bodyDiv w:val="1"/>
      <w:marLeft w:val="0"/>
      <w:marRight w:val="0"/>
      <w:marTop w:val="0"/>
      <w:marBottom w:val="0"/>
      <w:divBdr>
        <w:top w:val="none" w:sz="0" w:space="0" w:color="auto"/>
        <w:left w:val="none" w:sz="0" w:space="0" w:color="auto"/>
        <w:bottom w:val="none" w:sz="0" w:space="0" w:color="auto"/>
        <w:right w:val="none" w:sz="0" w:space="0" w:color="auto"/>
      </w:divBdr>
    </w:div>
    <w:div w:id="1341734008">
      <w:bodyDiv w:val="1"/>
      <w:marLeft w:val="0"/>
      <w:marRight w:val="0"/>
      <w:marTop w:val="0"/>
      <w:marBottom w:val="0"/>
      <w:divBdr>
        <w:top w:val="none" w:sz="0" w:space="0" w:color="auto"/>
        <w:left w:val="none" w:sz="0" w:space="0" w:color="auto"/>
        <w:bottom w:val="none" w:sz="0" w:space="0" w:color="auto"/>
        <w:right w:val="none" w:sz="0" w:space="0" w:color="auto"/>
      </w:divBdr>
    </w:div>
    <w:div w:id="1347712569">
      <w:bodyDiv w:val="1"/>
      <w:marLeft w:val="0"/>
      <w:marRight w:val="0"/>
      <w:marTop w:val="0"/>
      <w:marBottom w:val="0"/>
      <w:divBdr>
        <w:top w:val="none" w:sz="0" w:space="0" w:color="auto"/>
        <w:left w:val="none" w:sz="0" w:space="0" w:color="auto"/>
        <w:bottom w:val="none" w:sz="0" w:space="0" w:color="auto"/>
        <w:right w:val="none" w:sz="0" w:space="0" w:color="auto"/>
      </w:divBdr>
    </w:div>
    <w:div w:id="1351637468">
      <w:bodyDiv w:val="1"/>
      <w:marLeft w:val="0"/>
      <w:marRight w:val="0"/>
      <w:marTop w:val="0"/>
      <w:marBottom w:val="0"/>
      <w:divBdr>
        <w:top w:val="none" w:sz="0" w:space="0" w:color="auto"/>
        <w:left w:val="none" w:sz="0" w:space="0" w:color="auto"/>
        <w:bottom w:val="none" w:sz="0" w:space="0" w:color="auto"/>
        <w:right w:val="none" w:sz="0" w:space="0" w:color="auto"/>
      </w:divBdr>
    </w:div>
    <w:div w:id="1353915122">
      <w:bodyDiv w:val="1"/>
      <w:marLeft w:val="0"/>
      <w:marRight w:val="0"/>
      <w:marTop w:val="0"/>
      <w:marBottom w:val="0"/>
      <w:divBdr>
        <w:top w:val="none" w:sz="0" w:space="0" w:color="auto"/>
        <w:left w:val="none" w:sz="0" w:space="0" w:color="auto"/>
        <w:bottom w:val="none" w:sz="0" w:space="0" w:color="auto"/>
        <w:right w:val="none" w:sz="0" w:space="0" w:color="auto"/>
      </w:divBdr>
    </w:div>
    <w:div w:id="1358196451">
      <w:bodyDiv w:val="1"/>
      <w:marLeft w:val="0"/>
      <w:marRight w:val="0"/>
      <w:marTop w:val="0"/>
      <w:marBottom w:val="0"/>
      <w:divBdr>
        <w:top w:val="none" w:sz="0" w:space="0" w:color="auto"/>
        <w:left w:val="none" w:sz="0" w:space="0" w:color="auto"/>
        <w:bottom w:val="none" w:sz="0" w:space="0" w:color="auto"/>
        <w:right w:val="none" w:sz="0" w:space="0" w:color="auto"/>
      </w:divBdr>
    </w:div>
    <w:div w:id="1358383229">
      <w:bodyDiv w:val="1"/>
      <w:marLeft w:val="0"/>
      <w:marRight w:val="0"/>
      <w:marTop w:val="0"/>
      <w:marBottom w:val="0"/>
      <w:divBdr>
        <w:top w:val="none" w:sz="0" w:space="0" w:color="auto"/>
        <w:left w:val="none" w:sz="0" w:space="0" w:color="auto"/>
        <w:bottom w:val="none" w:sz="0" w:space="0" w:color="auto"/>
        <w:right w:val="none" w:sz="0" w:space="0" w:color="auto"/>
      </w:divBdr>
    </w:div>
    <w:div w:id="1360425865">
      <w:bodyDiv w:val="1"/>
      <w:marLeft w:val="0"/>
      <w:marRight w:val="0"/>
      <w:marTop w:val="0"/>
      <w:marBottom w:val="0"/>
      <w:divBdr>
        <w:top w:val="none" w:sz="0" w:space="0" w:color="auto"/>
        <w:left w:val="none" w:sz="0" w:space="0" w:color="auto"/>
        <w:bottom w:val="none" w:sz="0" w:space="0" w:color="auto"/>
        <w:right w:val="none" w:sz="0" w:space="0" w:color="auto"/>
      </w:divBdr>
    </w:div>
    <w:div w:id="1363820121">
      <w:bodyDiv w:val="1"/>
      <w:marLeft w:val="0"/>
      <w:marRight w:val="0"/>
      <w:marTop w:val="0"/>
      <w:marBottom w:val="0"/>
      <w:divBdr>
        <w:top w:val="none" w:sz="0" w:space="0" w:color="auto"/>
        <w:left w:val="none" w:sz="0" w:space="0" w:color="auto"/>
        <w:bottom w:val="none" w:sz="0" w:space="0" w:color="auto"/>
        <w:right w:val="none" w:sz="0" w:space="0" w:color="auto"/>
      </w:divBdr>
    </w:div>
    <w:div w:id="1375038860">
      <w:bodyDiv w:val="1"/>
      <w:marLeft w:val="0"/>
      <w:marRight w:val="0"/>
      <w:marTop w:val="0"/>
      <w:marBottom w:val="0"/>
      <w:divBdr>
        <w:top w:val="none" w:sz="0" w:space="0" w:color="auto"/>
        <w:left w:val="none" w:sz="0" w:space="0" w:color="auto"/>
        <w:bottom w:val="none" w:sz="0" w:space="0" w:color="auto"/>
        <w:right w:val="none" w:sz="0" w:space="0" w:color="auto"/>
      </w:divBdr>
    </w:div>
    <w:div w:id="1376387524">
      <w:bodyDiv w:val="1"/>
      <w:marLeft w:val="0"/>
      <w:marRight w:val="0"/>
      <w:marTop w:val="0"/>
      <w:marBottom w:val="0"/>
      <w:divBdr>
        <w:top w:val="none" w:sz="0" w:space="0" w:color="auto"/>
        <w:left w:val="none" w:sz="0" w:space="0" w:color="auto"/>
        <w:bottom w:val="none" w:sz="0" w:space="0" w:color="auto"/>
        <w:right w:val="none" w:sz="0" w:space="0" w:color="auto"/>
      </w:divBdr>
    </w:div>
    <w:div w:id="1391924505">
      <w:bodyDiv w:val="1"/>
      <w:marLeft w:val="0"/>
      <w:marRight w:val="0"/>
      <w:marTop w:val="0"/>
      <w:marBottom w:val="0"/>
      <w:divBdr>
        <w:top w:val="none" w:sz="0" w:space="0" w:color="auto"/>
        <w:left w:val="none" w:sz="0" w:space="0" w:color="auto"/>
        <w:bottom w:val="none" w:sz="0" w:space="0" w:color="auto"/>
        <w:right w:val="none" w:sz="0" w:space="0" w:color="auto"/>
      </w:divBdr>
    </w:div>
    <w:div w:id="1398093674">
      <w:bodyDiv w:val="1"/>
      <w:marLeft w:val="0"/>
      <w:marRight w:val="0"/>
      <w:marTop w:val="0"/>
      <w:marBottom w:val="0"/>
      <w:divBdr>
        <w:top w:val="none" w:sz="0" w:space="0" w:color="auto"/>
        <w:left w:val="none" w:sz="0" w:space="0" w:color="auto"/>
        <w:bottom w:val="none" w:sz="0" w:space="0" w:color="auto"/>
        <w:right w:val="none" w:sz="0" w:space="0" w:color="auto"/>
      </w:divBdr>
    </w:div>
    <w:div w:id="1408305846">
      <w:bodyDiv w:val="1"/>
      <w:marLeft w:val="0"/>
      <w:marRight w:val="0"/>
      <w:marTop w:val="0"/>
      <w:marBottom w:val="0"/>
      <w:divBdr>
        <w:top w:val="none" w:sz="0" w:space="0" w:color="auto"/>
        <w:left w:val="none" w:sz="0" w:space="0" w:color="auto"/>
        <w:bottom w:val="none" w:sz="0" w:space="0" w:color="auto"/>
        <w:right w:val="none" w:sz="0" w:space="0" w:color="auto"/>
      </w:divBdr>
    </w:div>
    <w:div w:id="1409109621">
      <w:bodyDiv w:val="1"/>
      <w:marLeft w:val="0"/>
      <w:marRight w:val="0"/>
      <w:marTop w:val="0"/>
      <w:marBottom w:val="0"/>
      <w:divBdr>
        <w:top w:val="none" w:sz="0" w:space="0" w:color="auto"/>
        <w:left w:val="none" w:sz="0" w:space="0" w:color="auto"/>
        <w:bottom w:val="none" w:sz="0" w:space="0" w:color="auto"/>
        <w:right w:val="none" w:sz="0" w:space="0" w:color="auto"/>
      </w:divBdr>
    </w:div>
    <w:div w:id="1409156362">
      <w:bodyDiv w:val="1"/>
      <w:marLeft w:val="0"/>
      <w:marRight w:val="0"/>
      <w:marTop w:val="0"/>
      <w:marBottom w:val="0"/>
      <w:divBdr>
        <w:top w:val="none" w:sz="0" w:space="0" w:color="auto"/>
        <w:left w:val="none" w:sz="0" w:space="0" w:color="auto"/>
        <w:bottom w:val="none" w:sz="0" w:space="0" w:color="auto"/>
        <w:right w:val="none" w:sz="0" w:space="0" w:color="auto"/>
      </w:divBdr>
    </w:div>
    <w:div w:id="1409689606">
      <w:bodyDiv w:val="1"/>
      <w:marLeft w:val="0"/>
      <w:marRight w:val="0"/>
      <w:marTop w:val="0"/>
      <w:marBottom w:val="0"/>
      <w:divBdr>
        <w:top w:val="none" w:sz="0" w:space="0" w:color="auto"/>
        <w:left w:val="none" w:sz="0" w:space="0" w:color="auto"/>
        <w:bottom w:val="none" w:sz="0" w:space="0" w:color="auto"/>
        <w:right w:val="none" w:sz="0" w:space="0" w:color="auto"/>
      </w:divBdr>
    </w:div>
    <w:div w:id="1411780282">
      <w:bodyDiv w:val="1"/>
      <w:marLeft w:val="0"/>
      <w:marRight w:val="0"/>
      <w:marTop w:val="0"/>
      <w:marBottom w:val="0"/>
      <w:divBdr>
        <w:top w:val="none" w:sz="0" w:space="0" w:color="auto"/>
        <w:left w:val="none" w:sz="0" w:space="0" w:color="auto"/>
        <w:bottom w:val="none" w:sz="0" w:space="0" w:color="auto"/>
        <w:right w:val="none" w:sz="0" w:space="0" w:color="auto"/>
      </w:divBdr>
    </w:div>
    <w:div w:id="1413896859">
      <w:bodyDiv w:val="1"/>
      <w:marLeft w:val="0"/>
      <w:marRight w:val="0"/>
      <w:marTop w:val="0"/>
      <w:marBottom w:val="0"/>
      <w:divBdr>
        <w:top w:val="none" w:sz="0" w:space="0" w:color="auto"/>
        <w:left w:val="none" w:sz="0" w:space="0" w:color="auto"/>
        <w:bottom w:val="none" w:sz="0" w:space="0" w:color="auto"/>
        <w:right w:val="none" w:sz="0" w:space="0" w:color="auto"/>
      </w:divBdr>
    </w:div>
    <w:div w:id="1419445298">
      <w:bodyDiv w:val="1"/>
      <w:marLeft w:val="0"/>
      <w:marRight w:val="0"/>
      <w:marTop w:val="0"/>
      <w:marBottom w:val="0"/>
      <w:divBdr>
        <w:top w:val="none" w:sz="0" w:space="0" w:color="auto"/>
        <w:left w:val="none" w:sz="0" w:space="0" w:color="auto"/>
        <w:bottom w:val="none" w:sz="0" w:space="0" w:color="auto"/>
        <w:right w:val="none" w:sz="0" w:space="0" w:color="auto"/>
      </w:divBdr>
    </w:div>
    <w:div w:id="1425760569">
      <w:bodyDiv w:val="1"/>
      <w:marLeft w:val="0"/>
      <w:marRight w:val="0"/>
      <w:marTop w:val="0"/>
      <w:marBottom w:val="0"/>
      <w:divBdr>
        <w:top w:val="none" w:sz="0" w:space="0" w:color="auto"/>
        <w:left w:val="none" w:sz="0" w:space="0" w:color="auto"/>
        <w:bottom w:val="none" w:sz="0" w:space="0" w:color="auto"/>
        <w:right w:val="none" w:sz="0" w:space="0" w:color="auto"/>
      </w:divBdr>
    </w:div>
    <w:div w:id="1431699897">
      <w:bodyDiv w:val="1"/>
      <w:marLeft w:val="0"/>
      <w:marRight w:val="0"/>
      <w:marTop w:val="0"/>
      <w:marBottom w:val="0"/>
      <w:divBdr>
        <w:top w:val="none" w:sz="0" w:space="0" w:color="auto"/>
        <w:left w:val="none" w:sz="0" w:space="0" w:color="auto"/>
        <w:bottom w:val="none" w:sz="0" w:space="0" w:color="auto"/>
        <w:right w:val="none" w:sz="0" w:space="0" w:color="auto"/>
      </w:divBdr>
    </w:div>
    <w:div w:id="1433433435">
      <w:bodyDiv w:val="1"/>
      <w:marLeft w:val="0"/>
      <w:marRight w:val="0"/>
      <w:marTop w:val="0"/>
      <w:marBottom w:val="0"/>
      <w:divBdr>
        <w:top w:val="none" w:sz="0" w:space="0" w:color="auto"/>
        <w:left w:val="none" w:sz="0" w:space="0" w:color="auto"/>
        <w:bottom w:val="none" w:sz="0" w:space="0" w:color="auto"/>
        <w:right w:val="none" w:sz="0" w:space="0" w:color="auto"/>
      </w:divBdr>
    </w:div>
    <w:div w:id="1434014645">
      <w:bodyDiv w:val="1"/>
      <w:marLeft w:val="0"/>
      <w:marRight w:val="0"/>
      <w:marTop w:val="0"/>
      <w:marBottom w:val="0"/>
      <w:divBdr>
        <w:top w:val="none" w:sz="0" w:space="0" w:color="auto"/>
        <w:left w:val="none" w:sz="0" w:space="0" w:color="auto"/>
        <w:bottom w:val="none" w:sz="0" w:space="0" w:color="auto"/>
        <w:right w:val="none" w:sz="0" w:space="0" w:color="auto"/>
      </w:divBdr>
    </w:div>
    <w:div w:id="1435904809">
      <w:bodyDiv w:val="1"/>
      <w:marLeft w:val="0"/>
      <w:marRight w:val="0"/>
      <w:marTop w:val="0"/>
      <w:marBottom w:val="0"/>
      <w:divBdr>
        <w:top w:val="none" w:sz="0" w:space="0" w:color="auto"/>
        <w:left w:val="none" w:sz="0" w:space="0" w:color="auto"/>
        <w:bottom w:val="none" w:sz="0" w:space="0" w:color="auto"/>
        <w:right w:val="none" w:sz="0" w:space="0" w:color="auto"/>
      </w:divBdr>
    </w:div>
    <w:div w:id="1440561465">
      <w:bodyDiv w:val="1"/>
      <w:marLeft w:val="0"/>
      <w:marRight w:val="0"/>
      <w:marTop w:val="0"/>
      <w:marBottom w:val="0"/>
      <w:divBdr>
        <w:top w:val="none" w:sz="0" w:space="0" w:color="auto"/>
        <w:left w:val="none" w:sz="0" w:space="0" w:color="auto"/>
        <w:bottom w:val="none" w:sz="0" w:space="0" w:color="auto"/>
        <w:right w:val="none" w:sz="0" w:space="0" w:color="auto"/>
      </w:divBdr>
    </w:div>
    <w:div w:id="1443181589">
      <w:bodyDiv w:val="1"/>
      <w:marLeft w:val="0"/>
      <w:marRight w:val="0"/>
      <w:marTop w:val="0"/>
      <w:marBottom w:val="0"/>
      <w:divBdr>
        <w:top w:val="none" w:sz="0" w:space="0" w:color="auto"/>
        <w:left w:val="none" w:sz="0" w:space="0" w:color="auto"/>
        <w:bottom w:val="none" w:sz="0" w:space="0" w:color="auto"/>
        <w:right w:val="none" w:sz="0" w:space="0" w:color="auto"/>
      </w:divBdr>
    </w:div>
    <w:div w:id="1444154016">
      <w:bodyDiv w:val="1"/>
      <w:marLeft w:val="0"/>
      <w:marRight w:val="0"/>
      <w:marTop w:val="0"/>
      <w:marBottom w:val="0"/>
      <w:divBdr>
        <w:top w:val="none" w:sz="0" w:space="0" w:color="auto"/>
        <w:left w:val="none" w:sz="0" w:space="0" w:color="auto"/>
        <w:bottom w:val="none" w:sz="0" w:space="0" w:color="auto"/>
        <w:right w:val="none" w:sz="0" w:space="0" w:color="auto"/>
      </w:divBdr>
    </w:div>
    <w:div w:id="1457482386">
      <w:bodyDiv w:val="1"/>
      <w:marLeft w:val="0"/>
      <w:marRight w:val="0"/>
      <w:marTop w:val="0"/>
      <w:marBottom w:val="0"/>
      <w:divBdr>
        <w:top w:val="none" w:sz="0" w:space="0" w:color="auto"/>
        <w:left w:val="none" w:sz="0" w:space="0" w:color="auto"/>
        <w:bottom w:val="none" w:sz="0" w:space="0" w:color="auto"/>
        <w:right w:val="none" w:sz="0" w:space="0" w:color="auto"/>
      </w:divBdr>
    </w:div>
    <w:div w:id="1460491854">
      <w:bodyDiv w:val="1"/>
      <w:marLeft w:val="0"/>
      <w:marRight w:val="0"/>
      <w:marTop w:val="0"/>
      <w:marBottom w:val="0"/>
      <w:divBdr>
        <w:top w:val="none" w:sz="0" w:space="0" w:color="auto"/>
        <w:left w:val="none" w:sz="0" w:space="0" w:color="auto"/>
        <w:bottom w:val="none" w:sz="0" w:space="0" w:color="auto"/>
        <w:right w:val="none" w:sz="0" w:space="0" w:color="auto"/>
      </w:divBdr>
    </w:div>
    <w:div w:id="1467116266">
      <w:bodyDiv w:val="1"/>
      <w:marLeft w:val="0"/>
      <w:marRight w:val="0"/>
      <w:marTop w:val="0"/>
      <w:marBottom w:val="0"/>
      <w:divBdr>
        <w:top w:val="none" w:sz="0" w:space="0" w:color="auto"/>
        <w:left w:val="none" w:sz="0" w:space="0" w:color="auto"/>
        <w:bottom w:val="none" w:sz="0" w:space="0" w:color="auto"/>
        <w:right w:val="none" w:sz="0" w:space="0" w:color="auto"/>
      </w:divBdr>
    </w:div>
    <w:div w:id="1474254532">
      <w:bodyDiv w:val="1"/>
      <w:marLeft w:val="0"/>
      <w:marRight w:val="0"/>
      <w:marTop w:val="0"/>
      <w:marBottom w:val="0"/>
      <w:divBdr>
        <w:top w:val="none" w:sz="0" w:space="0" w:color="auto"/>
        <w:left w:val="none" w:sz="0" w:space="0" w:color="auto"/>
        <w:bottom w:val="none" w:sz="0" w:space="0" w:color="auto"/>
        <w:right w:val="none" w:sz="0" w:space="0" w:color="auto"/>
      </w:divBdr>
    </w:div>
    <w:div w:id="1478454474">
      <w:bodyDiv w:val="1"/>
      <w:marLeft w:val="0"/>
      <w:marRight w:val="0"/>
      <w:marTop w:val="0"/>
      <w:marBottom w:val="0"/>
      <w:divBdr>
        <w:top w:val="none" w:sz="0" w:space="0" w:color="auto"/>
        <w:left w:val="none" w:sz="0" w:space="0" w:color="auto"/>
        <w:bottom w:val="none" w:sz="0" w:space="0" w:color="auto"/>
        <w:right w:val="none" w:sz="0" w:space="0" w:color="auto"/>
      </w:divBdr>
    </w:div>
    <w:div w:id="1479612503">
      <w:bodyDiv w:val="1"/>
      <w:marLeft w:val="0"/>
      <w:marRight w:val="0"/>
      <w:marTop w:val="0"/>
      <w:marBottom w:val="0"/>
      <w:divBdr>
        <w:top w:val="none" w:sz="0" w:space="0" w:color="auto"/>
        <w:left w:val="none" w:sz="0" w:space="0" w:color="auto"/>
        <w:bottom w:val="none" w:sz="0" w:space="0" w:color="auto"/>
        <w:right w:val="none" w:sz="0" w:space="0" w:color="auto"/>
      </w:divBdr>
    </w:div>
    <w:div w:id="1488210895">
      <w:bodyDiv w:val="1"/>
      <w:marLeft w:val="0"/>
      <w:marRight w:val="0"/>
      <w:marTop w:val="0"/>
      <w:marBottom w:val="0"/>
      <w:divBdr>
        <w:top w:val="none" w:sz="0" w:space="0" w:color="auto"/>
        <w:left w:val="none" w:sz="0" w:space="0" w:color="auto"/>
        <w:bottom w:val="none" w:sz="0" w:space="0" w:color="auto"/>
        <w:right w:val="none" w:sz="0" w:space="0" w:color="auto"/>
      </w:divBdr>
    </w:div>
    <w:div w:id="1491558899">
      <w:bodyDiv w:val="1"/>
      <w:marLeft w:val="0"/>
      <w:marRight w:val="0"/>
      <w:marTop w:val="0"/>
      <w:marBottom w:val="0"/>
      <w:divBdr>
        <w:top w:val="none" w:sz="0" w:space="0" w:color="auto"/>
        <w:left w:val="none" w:sz="0" w:space="0" w:color="auto"/>
        <w:bottom w:val="none" w:sz="0" w:space="0" w:color="auto"/>
        <w:right w:val="none" w:sz="0" w:space="0" w:color="auto"/>
      </w:divBdr>
    </w:div>
    <w:div w:id="1492519816">
      <w:bodyDiv w:val="1"/>
      <w:marLeft w:val="0"/>
      <w:marRight w:val="0"/>
      <w:marTop w:val="0"/>
      <w:marBottom w:val="0"/>
      <w:divBdr>
        <w:top w:val="none" w:sz="0" w:space="0" w:color="auto"/>
        <w:left w:val="none" w:sz="0" w:space="0" w:color="auto"/>
        <w:bottom w:val="none" w:sz="0" w:space="0" w:color="auto"/>
        <w:right w:val="none" w:sz="0" w:space="0" w:color="auto"/>
      </w:divBdr>
    </w:div>
    <w:div w:id="1495872582">
      <w:bodyDiv w:val="1"/>
      <w:marLeft w:val="0"/>
      <w:marRight w:val="0"/>
      <w:marTop w:val="0"/>
      <w:marBottom w:val="0"/>
      <w:divBdr>
        <w:top w:val="none" w:sz="0" w:space="0" w:color="auto"/>
        <w:left w:val="none" w:sz="0" w:space="0" w:color="auto"/>
        <w:bottom w:val="none" w:sz="0" w:space="0" w:color="auto"/>
        <w:right w:val="none" w:sz="0" w:space="0" w:color="auto"/>
      </w:divBdr>
    </w:div>
    <w:div w:id="1512260520">
      <w:bodyDiv w:val="1"/>
      <w:marLeft w:val="0"/>
      <w:marRight w:val="0"/>
      <w:marTop w:val="0"/>
      <w:marBottom w:val="0"/>
      <w:divBdr>
        <w:top w:val="none" w:sz="0" w:space="0" w:color="auto"/>
        <w:left w:val="none" w:sz="0" w:space="0" w:color="auto"/>
        <w:bottom w:val="none" w:sz="0" w:space="0" w:color="auto"/>
        <w:right w:val="none" w:sz="0" w:space="0" w:color="auto"/>
      </w:divBdr>
    </w:div>
    <w:div w:id="1516925137">
      <w:bodyDiv w:val="1"/>
      <w:marLeft w:val="0"/>
      <w:marRight w:val="0"/>
      <w:marTop w:val="0"/>
      <w:marBottom w:val="0"/>
      <w:divBdr>
        <w:top w:val="none" w:sz="0" w:space="0" w:color="auto"/>
        <w:left w:val="none" w:sz="0" w:space="0" w:color="auto"/>
        <w:bottom w:val="none" w:sz="0" w:space="0" w:color="auto"/>
        <w:right w:val="none" w:sz="0" w:space="0" w:color="auto"/>
      </w:divBdr>
    </w:div>
    <w:div w:id="1520390088">
      <w:bodyDiv w:val="1"/>
      <w:marLeft w:val="0"/>
      <w:marRight w:val="0"/>
      <w:marTop w:val="0"/>
      <w:marBottom w:val="0"/>
      <w:divBdr>
        <w:top w:val="none" w:sz="0" w:space="0" w:color="auto"/>
        <w:left w:val="none" w:sz="0" w:space="0" w:color="auto"/>
        <w:bottom w:val="none" w:sz="0" w:space="0" w:color="auto"/>
        <w:right w:val="none" w:sz="0" w:space="0" w:color="auto"/>
      </w:divBdr>
    </w:div>
    <w:div w:id="1522545868">
      <w:bodyDiv w:val="1"/>
      <w:marLeft w:val="0"/>
      <w:marRight w:val="0"/>
      <w:marTop w:val="0"/>
      <w:marBottom w:val="0"/>
      <w:divBdr>
        <w:top w:val="none" w:sz="0" w:space="0" w:color="auto"/>
        <w:left w:val="none" w:sz="0" w:space="0" w:color="auto"/>
        <w:bottom w:val="none" w:sz="0" w:space="0" w:color="auto"/>
        <w:right w:val="none" w:sz="0" w:space="0" w:color="auto"/>
      </w:divBdr>
    </w:div>
    <w:div w:id="1526556180">
      <w:bodyDiv w:val="1"/>
      <w:marLeft w:val="0"/>
      <w:marRight w:val="0"/>
      <w:marTop w:val="0"/>
      <w:marBottom w:val="0"/>
      <w:divBdr>
        <w:top w:val="none" w:sz="0" w:space="0" w:color="auto"/>
        <w:left w:val="none" w:sz="0" w:space="0" w:color="auto"/>
        <w:bottom w:val="none" w:sz="0" w:space="0" w:color="auto"/>
        <w:right w:val="none" w:sz="0" w:space="0" w:color="auto"/>
      </w:divBdr>
    </w:div>
    <w:div w:id="1527253811">
      <w:bodyDiv w:val="1"/>
      <w:marLeft w:val="0"/>
      <w:marRight w:val="0"/>
      <w:marTop w:val="0"/>
      <w:marBottom w:val="0"/>
      <w:divBdr>
        <w:top w:val="none" w:sz="0" w:space="0" w:color="auto"/>
        <w:left w:val="none" w:sz="0" w:space="0" w:color="auto"/>
        <w:bottom w:val="none" w:sz="0" w:space="0" w:color="auto"/>
        <w:right w:val="none" w:sz="0" w:space="0" w:color="auto"/>
      </w:divBdr>
    </w:div>
    <w:div w:id="1529027549">
      <w:bodyDiv w:val="1"/>
      <w:marLeft w:val="0"/>
      <w:marRight w:val="0"/>
      <w:marTop w:val="0"/>
      <w:marBottom w:val="0"/>
      <w:divBdr>
        <w:top w:val="none" w:sz="0" w:space="0" w:color="auto"/>
        <w:left w:val="none" w:sz="0" w:space="0" w:color="auto"/>
        <w:bottom w:val="none" w:sz="0" w:space="0" w:color="auto"/>
        <w:right w:val="none" w:sz="0" w:space="0" w:color="auto"/>
      </w:divBdr>
    </w:div>
    <w:div w:id="1536884864">
      <w:bodyDiv w:val="1"/>
      <w:marLeft w:val="0"/>
      <w:marRight w:val="0"/>
      <w:marTop w:val="0"/>
      <w:marBottom w:val="0"/>
      <w:divBdr>
        <w:top w:val="none" w:sz="0" w:space="0" w:color="auto"/>
        <w:left w:val="none" w:sz="0" w:space="0" w:color="auto"/>
        <w:bottom w:val="none" w:sz="0" w:space="0" w:color="auto"/>
        <w:right w:val="none" w:sz="0" w:space="0" w:color="auto"/>
      </w:divBdr>
    </w:div>
    <w:div w:id="1540556064">
      <w:bodyDiv w:val="1"/>
      <w:marLeft w:val="0"/>
      <w:marRight w:val="0"/>
      <w:marTop w:val="0"/>
      <w:marBottom w:val="0"/>
      <w:divBdr>
        <w:top w:val="none" w:sz="0" w:space="0" w:color="auto"/>
        <w:left w:val="none" w:sz="0" w:space="0" w:color="auto"/>
        <w:bottom w:val="none" w:sz="0" w:space="0" w:color="auto"/>
        <w:right w:val="none" w:sz="0" w:space="0" w:color="auto"/>
      </w:divBdr>
    </w:div>
    <w:div w:id="1543129342">
      <w:bodyDiv w:val="1"/>
      <w:marLeft w:val="0"/>
      <w:marRight w:val="0"/>
      <w:marTop w:val="0"/>
      <w:marBottom w:val="0"/>
      <w:divBdr>
        <w:top w:val="none" w:sz="0" w:space="0" w:color="auto"/>
        <w:left w:val="none" w:sz="0" w:space="0" w:color="auto"/>
        <w:bottom w:val="none" w:sz="0" w:space="0" w:color="auto"/>
        <w:right w:val="none" w:sz="0" w:space="0" w:color="auto"/>
      </w:divBdr>
    </w:div>
    <w:div w:id="1544361832">
      <w:bodyDiv w:val="1"/>
      <w:marLeft w:val="0"/>
      <w:marRight w:val="0"/>
      <w:marTop w:val="0"/>
      <w:marBottom w:val="0"/>
      <w:divBdr>
        <w:top w:val="none" w:sz="0" w:space="0" w:color="auto"/>
        <w:left w:val="none" w:sz="0" w:space="0" w:color="auto"/>
        <w:bottom w:val="none" w:sz="0" w:space="0" w:color="auto"/>
        <w:right w:val="none" w:sz="0" w:space="0" w:color="auto"/>
      </w:divBdr>
    </w:div>
    <w:div w:id="1552574592">
      <w:bodyDiv w:val="1"/>
      <w:marLeft w:val="0"/>
      <w:marRight w:val="0"/>
      <w:marTop w:val="0"/>
      <w:marBottom w:val="0"/>
      <w:divBdr>
        <w:top w:val="none" w:sz="0" w:space="0" w:color="auto"/>
        <w:left w:val="none" w:sz="0" w:space="0" w:color="auto"/>
        <w:bottom w:val="none" w:sz="0" w:space="0" w:color="auto"/>
        <w:right w:val="none" w:sz="0" w:space="0" w:color="auto"/>
      </w:divBdr>
    </w:div>
    <w:div w:id="1554391365">
      <w:bodyDiv w:val="1"/>
      <w:marLeft w:val="0"/>
      <w:marRight w:val="0"/>
      <w:marTop w:val="0"/>
      <w:marBottom w:val="0"/>
      <w:divBdr>
        <w:top w:val="none" w:sz="0" w:space="0" w:color="auto"/>
        <w:left w:val="none" w:sz="0" w:space="0" w:color="auto"/>
        <w:bottom w:val="none" w:sz="0" w:space="0" w:color="auto"/>
        <w:right w:val="none" w:sz="0" w:space="0" w:color="auto"/>
      </w:divBdr>
    </w:div>
    <w:div w:id="1561020301">
      <w:bodyDiv w:val="1"/>
      <w:marLeft w:val="0"/>
      <w:marRight w:val="0"/>
      <w:marTop w:val="0"/>
      <w:marBottom w:val="0"/>
      <w:divBdr>
        <w:top w:val="none" w:sz="0" w:space="0" w:color="auto"/>
        <w:left w:val="none" w:sz="0" w:space="0" w:color="auto"/>
        <w:bottom w:val="none" w:sz="0" w:space="0" w:color="auto"/>
        <w:right w:val="none" w:sz="0" w:space="0" w:color="auto"/>
      </w:divBdr>
    </w:div>
    <w:div w:id="1570964933">
      <w:bodyDiv w:val="1"/>
      <w:marLeft w:val="0"/>
      <w:marRight w:val="0"/>
      <w:marTop w:val="0"/>
      <w:marBottom w:val="0"/>
      <w:divBdr>
        <w:top w:val="none" w:sz="0" w:space="0" w:color="auto"/>
        <w:left w:val="none" w:sz="0" w:space="0" w:color="auto"/>
        <w:bottom w:val="none" w:sz="0" w:space="0" w:color="auto"/>
        <w:right w:val="none" w:sz="0" w:space="0" w:color="auto"/>
      </w:divBdr>
    </w:div>
    <w:div w:id="1571312298">
      <w:bodyDiv w:val="1"/>
      <w:marLeft w:val="0"/>
      <w:marRight w:val="0"/>
      <w:marTop w:val="0"/>
      <w:marBottom w:val="0"/>
      <w:divBdr>
        <w:top w:val="none" w:sz="0" w:space="0" w:color="auto"/>
        <w:left w:val="none" w:sz="0" w:space="0" w:color="auto"/>
        <w:bottom w:val="none" w:sz="0" w:space="0" w:color="auto"/>
        <w:right w:val="none" w:sz="0" w:space="0" w:color="auto"/>
      </w:divBdr>
    </w:div>
    <w:div w:id="1573734681">
      <w:bodyDiv w:val="1"/>
      <w:marLeft w:val="0"/>
      <w:marRight w:val="0"/>
      <w:marTop w:val="0"/>
      <w:marBottom w:val="0"/>
      <w:divBdr>
        <w:top w:val="none" w:sz="0" w:space="0" w:color="auto"/>
        <w:left w:val="none" w:sz="0" w:space="0" w:color="auto"/>
        <w:bottom w:val="none" w:sz="0" w:space="0" w:color="auto"/>
        <w:right w:val="none" w:sz="0" w:space="0" w:color="auto"/>
      </w:divBdr>
    </w:div>
    <w:div w:id="1584990545">
      <w:bodyDiv w:val="1"/>
      <w:marLeft w:val="0"/>
      <w:marRight w:val="0"/>
      <w:marTop w:val="0"/>
      <w:marBottom w:val="0"/>
      <w:divBdr>
        <w:top w:val="none" w:sz="0" w:space="0" w:color="auto"/>
        <w:left w:val="none" w:sz="0" w:space="0" w:color="auto"/>
        <w:bottom w:val="none" w:sz="0" w:space="0" w:color="auto"/>
        <w:right w:val="none" w:sz="0" w:space="0" w:color="auto"/>
      </w:divBdr>
    </w:div>
    <w:div w:id="1587962114">
      <w:bodyDiv w:val="1"/>
      <w:marLeft w:val="0"/>
      <w:marRight w:val="0"/>
      <w:marTop w:val="0"/>
      <w:marBottom w:val="0"/>
      <w:divBdr>
        <w:top w:val="none" w:sz="0" w:space="0" w:color="auto"/>
        <w:left w:val="none" w:sz="0" w:space="0" w:color="auto"/>
        <w:bottom w:val="none" w:sz="0" w:space="0" w:color="auto"/>
        <w:right w:val="none" w:sz="0" w:space="0" w:color="auto"/>
      </w:divBdr>
    </w:div>
    <w:div w:id="1589923819">
      <w:bodyDiv w:val="1"/>
      <w:marLeft w:val="0"/>
      <w:marRight w:val="0"/>
      <w:marTop w:val="0"/>
      <w:marBottom w:val="0"/>
      <w:divBdr>
        <w:top w:val="none" w:sz="0" w:space="0" w:color="auto"/>
        <w:left w:val="none" w:sz="0" w:space="0" w:color="auto"/>
        <w:bottom w:val="none" w:sz="0" w:space="0" w:color="auto"/>
        <w:right w:val="none" w:sz="0" w:space="0" w:color="auto"/>
      </w:divBdr>
    </w:div>
    <w:div w:id="1593272240">
      <w:bodyDiv w:val="1"/>
      <w:marLeft w:val="0"/>
      <w:marRight w:val="0"/>
      <w:marTop w:val="0"/>
      <w:marBottom w:val="0"/>
      <w:divBdr>
        <w:top w:val="none" w:sz="0" w:space="0" w:color="auto"/>
        <w:left w:val="none" w:sz="0" w:space="0" w:color="auto"/>
        <w:bottom w:val="none" w:sz="0" w:space="0" w:color="auto"/>
        <w:right w:val="none" w:sz="0" w:space="0" w:color="auto"/>
      </w:divBdr>
    </w:div>
    <w:div w:id="1600330168">
      <w:bodyDiv w:val="1"/>
      <w:marLeft w:val="0"/>
      <w:marRight w:val="0"/>
      <w:marTop w:val="0"/>
      <w:marBottom w:val="0"/>
      <w:divBdr>
        <w:top w:val="none" w:sz="0" w:space="0" w:color="auto"/>
        <w:left w:val="none" w:sz="0" w:space="0" w:color="auto"/>
        <w:bottom w:val="none" w:sz="0" w:space="0" w:color="auto"/>
        <w:right w:val="none" w:sz="0" w:space="0" w:color="auto"/>
      </w:divBdr>
    </w:div>
    <w:div w:id="1610698172">
      <w:bodyDiv w:val="1"/>
      <w:marLeft w:val="0"/>
      <w:marRight w:val="0"/>
      <w:marTop w:val="0"/>
      <w:marBottom w:val="0"/>
      <w:divBdr>
        <w:top w:val="none" w:sz="0" w:space="0" w:color="auto"/>
        <w:left w:val="none" w:sz="0" w:space="0" w:color="auto"/>
        <w:bottom w:val="none" w:sz="0" w:space="0" w:color="auto"/>
        <w:right w:val="none" w:sz="0" w:space="0" w:color="auto"/>
      </w:divBdr>
    </w:div>
    <w:div w:id="1616601382">
      <w:bodyDiv w:val="1"/>
      <w:marLeft w:val="0"/>
      <w:marRight w:val="0"/>
      <w:marTop w:val="0"/>
      <w:marBottom w:val="0"/>
      <w:divBdr>
        <w:top w:val="none" w:sz="0" w:space="0" w:color="auto"/>
        <w:left w:val="none" w:sz="0" w:space="0" w:color="auto"/>
        <w:bottom w:val="none" w:sz="0" w:space="0" w:color="auto"/>
        <w:right w:val="none" w:sz="0" w:space="0" w:color="auto"/>
      </w:divBdr>
    </w:div>
    <w:div w:id="1626081597">
      <w:bodyDiv w:val="1"/>
      <w:marLeft w:val="0"/>
      <w:marRight w:val="0"/>
      <w:marTop w:val="0"/>
      <w:marBottom w:val="0"/>
      <w:divBdr>
        <w:top w:val="none" w:sz="0" w:space="0" w:color="auto"/>
        <w:left w:val="none" w:sz="0" w:space="0" w:color="auto"/>
        <w:bottom w:val="none" w:sz="0" w:space="0" w:color="auto"/>
        <w:right w:val="none" w:sz="0" w:space="0" w:color="auto"/>
      </w:divBdr>
    </w:div>
    <w:div w:id="1627737410">
      <w:bodyDiv w:val="1"/>
      <w:marLeft w:val="0"/>
      <w:marRight w:val="0"/>
      <w:marTop w:val="0"/>
      <w:marBottom w:val="0"/>
      <w:divBdr>
        <w:top w:val="none" w:sz="0" w:space="0" w:color="auto"/>
        <w:left w:val="none" w:sz="0" w:space="0" w:color="auto"/>
        <w:bottom w:val="none" w:sz="0" w:space="0" w:color="auto"/>
        <w:right w:val="none" w:sz="0" w:space="0" w:color="auto"/>
      </w:divBdr>
    </w:div>
    <w:div w:id="1629776046">
      <w:bodyDiv w:val="1"/>
      <w:marLeft w:val="0"/>
      <w:marRight w:val="0"/>
      <w:marTop w:val="0"/>
      <w:marBottom w:val="0"/>
      <w:divBdr>
        <w:top w:val="none" w:sz="0" w:space="0" w:color="auto"/>
        <w:left w:val="none" w:sz="0" w:space="0" w:color="auto"/>
        <w:bottom w:val="none" w:sz="0" w:space="0" w:color="auto"/>
        <w:right w:val="none" w:sz="0" w:space="0" w:color="auto"/>
      </w:divBdr>
    </w:div>
    <w:div w:id="1640070014">
      <w:bodyDiv w:val="1"/>
      <w:marLeft w:val="0"/>
      <w:marRight w:val="0"/>
      <w:marTop w:val="0"/>
      <w:marBottom w:val="0"/>
      <w:divBdr>
        <w:top w:val="none" w:sz="0" w:space="0" w:color="auto"/>
        <w:left w:val="none" w:sz="0" w:space="0" w:color="auto"/>
        <w:bottom w:val="none" w:sz="0" w:space="0" w:color="auto"/>
        <w:right w:val="none" w:sz="0" w:space="0" w:color="auto"/>
      </w:divBdr>
    </w:div>
    <w:div w:id="1646885207">
      <w:bodyDiv w:val="1"/>
      <w:marLeft w:val="0"/>
      <w:marRight w:val="0"/>
      <w:marTop w:val="0"/>
      <w:marBottom w:val="0"/>
      <w:divBdr>
        <w:top w:val="none" w:sz="0" w:space="0" w:color="auto"/>
        <w:left w:val="none" w:sz="0" w:space="0" w:color="auto"/>
        <w:bottom w:val="none" w:sz="0" w:space="0" w:color="auto"/>
        <w:right w:val="none" w:sz="0" w:space="0" w:color="auto"/>
      </w:divBdr>
    </w:div>
    <w:div w:id="1658067037">
      <w:bodyDiv w:val="1"/>
      <w:marLeft w:val="0"/>
      <w:marRight w:val="0"/>
      <w:marTop w:val="0"/>
      <w:marBottom w:val="0"/>
      <w:divBdr>
        <w:top w:val="none" w:sz="0" w:space="0" w:color="auto"/>
        <w:left w:val="none" w:sz="0" w:space="0" w:color="auto"/>
        <w:bottom w:val="none" w:sz="0" w:space="0" w:color="auto"/>
        <w:right w:val="none" w:sz="0" w:space="0" w:color="auto"/>
      </w:divBdr>
    </w:div>
    <w:div w:id="1658411714">
      <w:bodyDiv w:val="1"/>
      <w:marLeft w:val="0"/>
      <w:marRight w:val="0"/>
      <w:marTop w:val="0"/>
      <w:marBottom w:val="0"/>
      <w:divBdr>
        <w:top w:val="none" w:sz="0" w:space="0" w:color="auto"/>
        <w:left w:val="none" w:sz="0" w:space="0" w:color="auto"/>
        <w:bottom w:val="none" w:sz="0" w:space="0" w:color="auto"/>
        <w:right w:val="none" w:sz="0" w:space="0" w:color="auto"/>
      </w:divBdr>
    </w:div>
    <w:div w:id="1663389028">
      <w:bodyDiv w:val="1"/>
      <w:marLeft w:val="0"/>
      <w:marRight w:val="0"/>
      <w:marTop w:val="0"/>
      <w:marBottom w:val="0"/>
      <w:divBdr>
        <w:top w:val="none" w:sz="0" w:space="0" w:color="auto"/>
        <w:left w:val="none" w:sz="0" w:space="0" w:color="auto"/>
        <w:bottom w:val="none" w:sz="0" w:space="0" w:color="auto"/>
        <w:right w:val="none" w:sz="0" w:space="0" w:color="auto"/>
      </w:divBdr>
    </w:div>
    <w:div w:id="1669866834">
      <w:bodyDiv w:val="1"/>
      <w:marLeft w:val="0"/>
      <w:marRight w:val="0"/>
      <w:marTop w:val="0"/>
      <w:marBottom w:val="0"/>
      <w:divBdr>
        <w:top w:val="none" w:sz="0" w:space="0" w:color="auto"/>
        <w:left w:val="none" w:sz="0" w:space="0" w:color="auto"/>
        <w:bottom w:val="none" w:sz="0" w:space="0" w:color="auto"/>
        <w:right w:val="none" w:sz="0" w:space="0" w:color="auto"/>
      </w:divBdr>
    </w:div>
    <w:div w:id="1679044340">
      <w:bodyDiv w:val="1"/>
      <w:marLeft w:val="0"/>
      <w:marRight w:val="0"/>
      <w:marTop w:val="0"/>
      <w:marBottom w:val="0"/>
      <w:divBdr>
        <w:top w:val="none" w:sz="0" w:space="0" w:color="auto"/>
        <w:left w:val="none" w:sz="0" w:space="0" w:color="auto"/>
        <w:bottom w:val="none" w:sz="0" w:space="0" w:color="auto"/>
        <w:right w:val="none" w:sz="0" w:space="0" w:color="auto"/>
      </w:divBdr>
    </w:div>
    <w:div w:id="1688286410">
      <w:bodyDiv w:val="1"/>
      <w:marLeft w:val="0"/>
      <w:marRight w:val="0"/>
      <w:marTop w:val="0"/>
      <w:marBottom w:val="0"/>
      <w:divBdr>
        <w:top w:val="none" w:sz="0" w:space="0" w:color="auto"/>
        <w:left w:val="none" w:sz="0" w:space="0" w:color="auto"/>
        <w:bottom w:val="none" w:sz="0" w:space="0" w:color="auto"/>
        <w:right w:val="none" w:sz="0" w:space="0" w:color="auto"/>
      </w:divBdr>
    </w:div>
    <w:div w:id="1696148235">
      <w:bodyDiv w:val="1"/>
      <w:marLeft w:val="0"/>
      <w:marRight w:val="0"/>
      <w:marTop w:val="0"/>
      <w:marBottom w:val="0"/>
      <w:divBdr>
        <w:top w:val="none" w:sz="0" w:space="0" w:color="auto"/>
        <w:left w:val="none" w:sz="0" w:space="0" w:color="auto"/>
        <w:bottom w:val="none" w:sz="0" w:space="0" w:color="auto"/>
        <w:right w:val="none" w:sz="0" w:space="0" w:color="auto"/>
      </w:divBdr>
    </w:div>
    <w:div w:id="1696272610">
      <w:bodyDiv w:val="1"/>
      <w:marLeft w:val="0"/>
      <w:marRight w:val="0"/>
      <w:marTop w:val="0"/>
      <w:marBottom w:val="0"/>
      <w:divBdr>
        <w:top w:val="none" w:sz="0" w:space="0" w:color="auto"/>
        <w:left w:val="none" w:sz="0" w:space="0" w:color="auto"/>
        <w:bottom w:val="none" w:sz="0" w:space="0" w:color="auto"/>
        <w:right w:val="none" w:sz="0" w:space="0" w:color="auto"/>
      </w:divBdr>
    </w:div>
    <w:div w:id="1698236830">
      <w:bodyDiv w:val="1"/>
      <w:marLeft w:val="0"/>
      <w:marRight w:val="0"/>
      <w:marTop w:val="0"/>
      <w:marBottom w:val="0"/>
      <w:divBdr>
        <w:top w:val="none" w:sz="0" w:space="0" w:color="auto"/>
        <w:left w:val="none" w:sz="0" w:space="0" w:color="auto"/>
        <w:bottom w:val="none" w:sz="0" w:space="0" w:color="auto"/>
        <w:right w:val="none" w:sz="0" w:space="0" w:color="auto"/>
      </w:divBdr>
    </w:div>
    <w:div w:id="1702972676">
      <w:bodyDiv w:val="1"/>
      <w:marLeft w:val="0"/>
      <w:marRight w:val="0"/>
      <w:marTop w:val="0"/>
      <w:marBottom w:val="0"/>
      <w:divBdr>
        <w:top w:val="none" w:sz="0" w:space="0" w:color="auto"/>
        <w:left w:val="none" w:sz="0" w:space="0" w:color="auto"/>
        <w:bottom w:val="none" w:sz="0" w:space="0" w:color="auto"/>
        <w:right w:val="none" w:sz="0" w:space="0" w:color="auto"/>
      </w:divBdr>
    </w:div>
    <w:div w:id="1703437231">
      <w:bodyDiv w:val="1"/>
      <w:marLeft w:val="0"/>
      <w:marRight w:val="0"/>
      <w:marTop w:val="0"/>
      <w:marBottom w:val="0"/>
      <w:divBdr>
        <w:top w:val="none" w:sz="0" w:space="0" w:color="auto"/>
        <w:left w:val="none" w:sz="0" w:space="0" w:color="auto"/>
        <w:bottom w:val="none" w:sz="0" w:space="0" w:color="auto"/>
        <w:right w:val="none" w:sz="0" w:space="0" w:color="auto"/>
      </w:divBdr>
    </w:div>
    <w:div w:id="1710183653">
      <w:bodyDiv w:val="1"/>
      <w:marLeft w:val="0"/>
      <w:marRight w:val="0"/>
      <w:marTop w:val="0"/>
      <w:marBottom w:val="0"/>
      <w:divBdr>
        <w:top w:val="none" w:sz="0" w:space="0" w:color="auto"/>
        <w:left w:val="none" w:sz="0" w:space="0" w:color="auto"/>
        <w:bottom w:val="none" w:sz="0" w:space="0" w:color="auto"/>
        <w:right w:val="none" w:sz="0" w:space="0" w:color="auto"/>
      </w:divBdr>
    </w:div>
    <w:div w:id="1720742149">
      <w:bodyDiv w:val="1"/>
      <w:marLeft w:val="0"/>
      <w:marRight w:val="0"/>
      <w:marTop w:val="0"/>
      <w:marBottom w:val="0"/>
      <w:divBdr>
        <w:top w:val="none" w:sz="0" w:space="0" w:color="auto"/>
        <w:left w:val="none" w:sz="0" w:space="0" w:color="auto"/>
        <w:bottom w:val="none" w:sz="0" w:space="0" w:color="auto"/>
        <w:right w:val="none" w:sz="0" w:space="0" w:color="auto"/>
      </w:divBdr>
    </w:div>
    <w:div w:id="1721007186">
      <w:bodyDiv w:val="1"/>
      <w:marLeft w:val="0"/>
      <w:marRight w:val="0"/>
      <w:marTop w:val="0"/>
      <w:marBottom w:val="0"/>
      <w:divBdr>
        <w:top w:val="none" w:sz="0" w:space="0" w:color="auto"/>
        <w:left w:val="none" w:sz="0" w:space="0" w:color="auto"/>
        <w:bottom w:val="none" w:sz="0" w:space="0" w:color="auto"/>
        <w:right w:val="none" w:sz="0" w:space="0" w:color="auto"/>
      </w:divBdr>
    </w:div>
    <w:div w:id="1727488171">
      <w:bodyDiv w:val="1"/>
      <w:marLeft w:val="0"/>
      <w:marRight w:val="0"/>
      <w:marTop w:val="0"/>
      <w:marBottom w:val="0"/>
      <w:divBdr>
        <w:top w:val="none" w:sz="0" w:space="0" w:color="auto"/>
        <w:left w:val="none" w:sz="0" w:space="0" w:color="auto"/>
        <w:bottom w:val="none" w:sz="0" w:space="0" w:color="auto"/>
        <w:right w:val="none" w:sz="0" w:space="0" w:color="auto"/>
      </w:divBdr>
    </w:div>
    <w:div w:id="1728868697">
      <w:bodyDiv w:val="1"/>
      <w:marLeft w:val="0"/>
      <w:marRight w:val="0"/>
      <w:marTop w:val="0"/>
      <w:marBottom w:val="0"/>
      <w:divBdr>
        <w:top w:val="none" w:sz="0" w:space="0" w:color="auto"/>
        <w:left w:val="none" w:sz="0" w:space="0" w:color="auto"/>
        <w:bottom w:val="none" w:sz="0" w:space="0" w:color="auto"/>
        <w:right w:val="none" w:sz="0" w:space="0" w:color="auto"/>
      </w:divBdr>
    </w:div>
    <w:div w:id="1730616352">
      <w:bodyDiv w:val="1"/>
      <w:marLeft w:val="0"/>
      <w:marRight w:val="0"/>
      <w:marTop w:val="0"/>
      <w:marBottom w:val="0"/>
      <w:divBdr>
        <w:top w:val="none" w:sz="0" w:space="0" w:color="auto"/>
        <w:left w:val="none" w:sz="0" w:space="0" w:color="auto"/>
        <w:bottom w:val="none" w:sz="0" w:space="0" w:color="auto"/>
        <w:right w:val="none" w:sz="0" w:space="0" w:color="auto"/>
      </w:divBdr>
    </w:div>
    <w:div w:id="1730761493">
      <w:bodyDiv w:val="1"/>
      <w:marLeft w:val="0"/>
      <w:marRight w:val="0"/>
      <w:marTop w:val="0"/>
      <w:marBottom w:val="0"/>
      <w:divBdr>
        <w:top w:val="none" w:sz="0" w:space="0" w:color="auto"/>
        <w:left w:val="none" w:sz="0" w:space="0" w:color="auto"/>
        <w:bottom w:val="none" w:sz="0" w:space="0" w:color="auto"/>
        <w:right w:val="none" w:sz="0" w:space="0" w:color="auto"/>
      </w:divBdr>
    </w:div>
    <w:div w:id="1734423499">
      <w:bodyDiv w:val="1"/>
      <w:marLeft w:val="0"/>
      <w:marRight w:val="0"/>
      <w:marTop w:val="0"/>
      <w:marBottom w:val="0"/>
      <w:divBdr>
        <w:top w:val="none" w:sz="0" w:space="0" w:color="auto"/>
        <w:left w:val="none" w:sz="0" w:space="0" w:color="auto"/>
        <w:bottom w:val="none" w:sz="0" w:space="0" w:color="auto"/>
        <w:right w:val="none" w:sz="0" w:space="0" w:color="auto"/>
      </w:divBdr>
    </w:div>
    <w:div w:id="1741979026">
      <w:bodyDiv w:val="1"/>
      <w:marLeft w:val="0"/>
      <w:marRight w:val="0"/>
      <w:marTop w:val="0"/>
      <w:marBottom w:val="0"/>
      <w:divBdr>
        <w:top w:val="none" w:sz="0" w:space="0" w:color="auto"/>
        <w:left w:val="none" w:sz="0" w:space="0" w:color="auto"/>
        <w:bottom w:val="none" w:sz="0" w:space="0" w:color="auto"/>
        <w:right w:val="none" w:sz="0" w:space="0" w:color="auto"/>
      </w:divBdr>
    </w:div>
    <w:div w:id="1743218263">
      <w:bodyDiv w:val="1"/>
      <w:marLeft w:val="0"/>
      <w:marRight w:val="0"/>
      <w:marTop w:val="0"/>
      <w:marBottom w:val="0"/>
      <w:divBdr>
        <w:top w:val="none" w:sz="0" w:space="0" w:color="auto"/>
        <w:left w:val="none" w:sz="0" w:space="0" w:color="auto"/>
        <w:bottom w:val="none" w:sz="0" w:space="0" w:color="auto"/>
        <w:right w:val="none" w:sz="0" w:space="0" w:color="auto"/>
      </w:divBdr>
    </w:div>
    <w:div w:id="1792281889">
      <w:bodyDiv w:val="1"/>
      <w:marLeft w:val="0"/>
      <w:marRight w:val="0"/>
      <w:marTop w:val="0"/>
      <w:marBottom w:val="0"/>
      <w:divBdr>
        <w:top w:val="none" w:sz="0" w:space="0" w:color="auto"/>
        <w:left w:val="none" w:sz="0" w:space="0" w:color="auto"/>
        <w:bottom w:val="none" w:sz="0" w:space="0" w:color="auto"/>
        <w:right w:val="none" w:sz="0" w:space="0" w:color="auto"/>
      </w:divBdr>
    </w:div>
    <w:div w:id="1792358470">
      <w:bodyDiv w:val="1"/>
      <w:marLeft w:val="0"/>
      <w:marRight w:val="0"/>
      <w:marTop w:val="0"/>
      <w:marBottom w:val="0"/>
      <w:divBdr>
        <w:top w:val="none" w:sz="0" w:space="0" w:color="auto"/>
        <w:left w:val="none" w:sz="0" w:space="0" w:color="auto"/>
        <w:bottom w:val="none" w:sz="0" w:space="0" w:color="auto"/>
        <w:right w:val="none" w:sz="0" w:space="0" w:color="auto"/>
      </w:divBdr>
    </w:div>
    <w:div w:id="1802309292">
      <w:bodyDiv w:val="1"/>
      <w:marLeft w:val="0"/>
      <w:marRight w:val="0"/>
      <w:marTop w:val="0"/>
      <w:marBottom w:val="0"/>
      <w:divBdr>
        <w:top w:val="none" w:sz="0" w:space="0" w:color="auto"/>
        <w:left w:val="none" w:sz="0" w:space="0" w:color="auto"/>
        <w:bottom w:val="none" w:sz="0" w:space="0" w:color="auto"/>
        <w:right w:val="none" w:sz="0" w:space="0" w:color="auto"/>
      </w:divBdr>
    </w:div>
    <w:div w:id="1811708065">
      <w:bodyDiv w:val="1"/>
      <w:marLeft w:val="0"/>
      <w:marRight w:val="0"/>
      <w:marTop w:val="0"/>
      <w:marBottom w:val="0"/>
      <w:divBdr>
        <w:top w:val="none" w:sz="0" w:space="0" w:color="auto"/>
        <w:left w:val="none" w:sz="0" w:space="0" w:color="auto"/>
        <w:bottom w:val="none" w:sz="0" w:space="0" w:color="auto"/>
        <w:right w:val="none" w:sz="0" w:space="0" w:color="auto"/>
      </w:divBdr>
    </w:div>
    <w:div w:id="1828979730">
      <w:bodyDiv w:val="1"/>
      <w:marLeft w:val="0"/>
      <w:marRight w:val="0"/>
      <w:marTop w:val="0"/>
      <w:marBottom w:val="0"/>
      <w:divBdr>
        <w:top w:val="none" w:sz="0" w:space="0" w:color="auto"/>
        <w:left w:val="none" w:sz="0" w:space="0" w:color="auto"/>
        <w:bottom w:val="none" w:sz="0" w:space="0" w:color="auto"/>
        <w:right w:val="none" w:sz="0" w:space="0" w:color="auto"/>
      </w:divBdr>
    </w:div>
    <w:div w:id="1830513280">
      <w:bodyDiv w:val="1"/>
      <w:marLeft w:val="0"/>
      <w:marRight w:val="0"/>
      <w:marTop w:val="0"/>
      <w:marBottom w:val="0"/>
      <w:divBdr>
        <w:top w:val="none" w:sz="0" w:space="0" w:color="auto"/>
        <w:left w:val="none" w:sz="0" w:space="0" w:color="auto"/>
        <w:bottom w:val="none" w:sz="0" w:space="0" w:color="auto"/>
        <w:right w:val="none" w:sz="0" w:space="0" w:color="auto"/>
      </w:divBdr>
    </w:div>
    <w:div w:id="1839878150">
      <w:bodyDiv w:val="1"/>
      <w:marLeft w:val="0"/>
      <w:marRight w:val="0"/>
      <w:marTop w:val="0"/>
      <w:marBottom w:val="0"/>
      <w:divBdr>
        <w:top w:val="none" w:sz="0" w:space="0" w:color="auto"/>
        <w:left w:val="none" w:sz="0" w:space="0" w:color="auto"/>
        <w:bottom w:val="none" w:sz="0" w:space="0" w:color="auto"/>
        <w:right w:val="none" w:sz="0" w:space="0" w:color="auto"/>
      </w:divBdr>
    </w:div>
    <w:div w:id="1841509241">
      <w:bodyDiv w:val="1"/>
      <w:marLeft w:val="0"/>
      <w:marRight w:val="0"/>
      <w:marTop w:val="0"/>
      <w:marBottom w:val="0"/>
      <w:divBdr>
        <w:top w:val="none" w:sz="0" w:space="0" w:color="auto"/>
        <w:left w:val="none" w:sz="0" w:space="0" w:color="auto"/>
        <w:bottom w:val="none" w:sz="0" w:space="0" w:color="auto"/>
        <w:right w:val="none" w:sz="0" w:space="0" w:color="auto"/>
      </w:divBdr>
    </w:div>
    <w:div w:id="1842348604">
      <w:bodyDiv w:val="1"/>
      <w:marLeft w:val="0"/>
      <w:marRight w:val="0"/>
      <w:marTop w:val="0"/>
      <w:marBottom w:val="0"/>
      <w:divBdr>
        <w:top w:val="none" w:sz="0" w:space="0" w:color="auto"/>
        <w:left w:val="none" w:sz="0" w:space="0" w:color="auto"/>
        <w:bottom w:val="none" w:sz="0" w:space="0" w:color="auto"/>
        <w:right w:val="none" w:sz="0" w:space="0" w:color="auto"/>
      </w:divBdr>
    </w:div>
    <w:div w:id="1842355390">
      <w:bodyDiv w:val="1"/>
      <w:marLeft w:val="0"/>
      <w:marRight w:val="0"/>
      <w:marTop w:val="0"/>
      <w:marBottom w:val="0"/>
      <w:divBdr>
        <w:top w:val="none" w:sz="0" w:space="0" w:color="auto"/>
        <w:left w:val="none" w:sz="0" w:space="0" w:color="auto"/>
        <w:bottom w:val="none" w:sz="0" w:space="0" w:color="auto"/>
        <w:right w:val="none" w:sz="0" w:space="0" w:color="auto"/>
      </w:divBdr>
    </w:div>
    <w:div w:id="1845588877">
      <w:bodyDiv w:val="1"/>
      <w:marLeft w:val="0"/>
      <w:marRight w:val="0"/>
      <w:marTop w:val="0"/>
      <w:marBottom w:val="0"/>
      <w:divBdr>
        <w:top w:val="none" w:sz="0" w:space="0" w:color="auto"/>
        <w:left w:val="none" w:sz="0" w:space="0" w:color="auto"/>
        <w:bottom w:val="none" w:sz="0" w:space="0" w:color="auto"/>
        <w:right w:val="none" w:sz="0" w:space="0" w:color="auto"/>
      </w:divBdr>
    </w:div>
    <w:div w:id="1856798646">
      <w:bodyDiv w:val="1"/>
      <w:marLeft w:val="0"/>
      <w:marRight w:val="0"/>
      <w:marTop w:val="0"/>
      <w:marBottom w:val="0"/>
      <w:divBdr>
        <w:top w:val="none" w:sz="0" w:space="0" w:color="auto"/>
        <w:left w:val="none" w:sz="0" w:space="0" w:color="auto"/>
        <w:bottom w:val="none" w:sz="0" w:space="0" w:color="auto"/>
        <w:right w:val="none" w:sz="0" w:space="0" w:color="auto"/>
      </w:divBdr>
    </w:div>
    <w:div w:id="1859733609">
      <w:bodyDiv w:val="1"/>
      <w:marLeft w:val="0"/>
      <w:marRight w:val="0"/>
      <w:marTop w:val="0"/>
      <w:marBottom w:val="0"/>
      <w:divBdr>
        <w:top w:val="none" w:sz="0" w:space="0" w:color="auto"/>
        <w:left w:val="none" w:sz="0" w:space="0" w:color="auto"/>
        <w:bottom w:val="none" w:sz="0" w:space="0" w:color="auto"/>
        <w:right w:val="none" w:sz="0" w:space="0" w:color="auto"/>
      </w:divBdr>
    </w:div>
    <w:div w:id="1860315400">
      <w:bodyDiv w:val="1"/>
      <w:marLeft w:val="0"/>
      <w:marRight w:val="0"/>
      <w:marTop w:val="0"/>
      <w:marBottom w:val="0"/>
      <w:divBdr>
        <w:top w:val="none" w:sz="0" w:space="0" w:color="auto"/>
        <w:left w:val="none" w:sz="0" w:space="0" w:color="auto"/>
        <w:bottom w:val="none" w:sz="0" w:space="0" w:color="auto"/>
        <w:right w:val="none" w:sz="0" w:space="0" w:color="auto"/>
      </w:divBdr>
    </w:div>
    <w:div w:id="1865245818">
      <w:bodyDiv w:val="1"/>
      <w:marLeft w:val="0"/>
      <w:marRight w:val="0"/>
      <w:marTop w:val="0"/>
      <w:marBottom w:val="0"/>
      <w:divBdr>
        <w:top w:val="none" w:sz="0" w:space="0" w:color="auto"/>
        <w:left w:val="none" w:sz="0" w:space="0" w:color="auto"/>
        <w:bottom w:val="none" w:sz="0" w:space="0" w:color="auto"/>
        <w:right w:val="none" w:sz="0" w:space="0" w:color="auto"/>
      </w:divBdr>
    </w:div>
    <w:div w:id="1867133148">
      <w:bodyDiv w:val="1"/>
      <w:marLeft w:val="0"/>
      <w:marRight w:val="0"/>
      <w:marTop w:val="0"/>
      <w:marBottom w:val="0"/>
      <w:divBdr>
        <w:top w:val="none" w:sz="0" w:space="0" w:color="auto"/>
        <w:left w:val="none" w:sz="0" w:space="0" w:color="auto"/>
        <w:bottom w:val="none" w:sz="0" w:space="0" w:color="auto"/>
        <w:right w:val="none" w:sz="0" w:space="0" w:color="auto"/>
      </w:divBdr>
    </w:div>
    <w:div w:id="1869949063">
      <w:bodyDiv w:val="1"/>
      <w:marLeft w:val="0"/>
      <w:marRight w:val="0"/>
      <w:marTop w:val="0"/>
      <w:marBottom w:val="0"/>
      <w:divBdr>
        <w:top w:val="none" w:sz="0" w:space="0" w:color="auto"/>
        <w:left w:val="none" w:sz="0" w:space="0" w:color="auto"/>
        <w:bottom w:val="none" w:sz="0" w:space="0" w:color="auto"/>
        <w:right w:val="none" w:sz="0" w:space="0" w:color="auto"/>
      </w:divBdr>
    </w:div>
    <w:div w:id="1872188174">
      <w:bodyDiv w:val="1"/>
      <w:marLeft w:val="0"/>
      <w:marRight w:val="0"/>
      <w:marTop w:val="0"/>
      <w:marBottom w:val="0"/>
      <w:divBdr>
        <w:top w:val="none" w:sz="0" w:space="0" w:color="auto"/>
        <w:left w:val="none" w:sz="0" w:space="0" w:color="auto"/>
        <w:bottom w:val="none" w:sz="0" w:space="0" w:color="auto"/>
        <w:right w:val="none" w:sz="0" w:space="0" w:color="auto"/>
      </w:divBdr>
    </w:div>
    <w:div w:id="1878853755">
      <w:bodyDiv w:val="1"/>
      <w:marLeft w:val="0"/>
      <w:marRight w:val="0"/>
      <w:marTop w:val="0"/>
      <w:marBottom w:val="0"/>
      <w:divBdr>
        <w:top w:val="none" w:sz="0" w:space="0" w:color="auto"/>
        <w:left w:val="none" w:sz="0" w:space="0" w:color="auto"/>
        <w:bottom w:val="none" w:sz="0" w:space="0" w:color="auto"/>
        <w:right w:val="none" w:sz="0" w:space="0" w:color="auto"/>
      </w:divBdr>
    </w:div>
    <w:div w:id="1885367703">
      <w:bodyDiv w:val="1"/>
      <w:marLeft w:val="0"/>
      <w:marRight w:val="0"/>
      <w:marTop w:val="0"/>
      <w:marBottom w:val="0"/>
      <w:divBdr>
        <w:top w:val="none" w:sz="0" w:space="0" w:color="auto"/>
        <w:left w:val="none" w:sz="0" w:space="0" w:color="auto"/>
        <w:bottom w:val="none" w:sz="0" w:space="0" w:color="auto"/>
        <w:right w:val="none" w:sz="0" w:space="0" w:color="auto"/>
      </w:divBdr>
    </w:div>
    <w:div w:id="1891646665">
      <w:bodyDiv w:val="1"/>
      <w:marLeft w:val="0"/>
      <w:marRight w:val="0"/>
      <w:marTop w:val="0"/>
      <w:marBottom w:val="0"/>
      <w:divBdr>
        <w:top w:val="none" w:sz="0" w:space="0" w:color="auto"/>
        <w:left w:val="none" w:sz="0" w:space="0" w:color="auto"/>
        <w:bottom w:val="none" w:sz="0" w:space="0" w:color="auto"/>
        <w:right w:val="none" w:sz="0" w:space="0" w:color="auto"/>
      </w:divBdr>
    </w:div>
    <w:div w:id="1902860330">
      <w:bodyDiv w:val="1"/>
      <w:marLeft w:val="0"/>
      <w:marRight w:val="0"/>
      <w:marTop w:val="0"/>
      <w:marBottom w:val="0"/>
      <w:divBdr>
        <w:top w:val="none" w:sz="0" w:space="0" w:color="auto"/>
        <w:left w:val="none" w:sz="0" w:space="0" w:color="auto"/>
        <w:bottom w:val="none" w:sz="0" w:space="0" w:color="auto"/>
        <w:right w:val="none" w:sz="0" w:space="0" w:color="auto"/>
      </w:divBdr>
    </w:div>
    <w:div w:id="1913389844">
      <w:bodyDiv w:val="1"/>
      <w:marLeft w:val="0"/>
      <w:marRight w:val="0"/>
      <w:marTop w:val="0"/>
      <w:marBottom w:val="0"/>
      <w:divBdr>
        <w:top w:val="none" w:sz="0" w:space="0" w:color="auto"/>
        <w:left w:val="none" w:sz="0" w:space="0" w:color="auto"/>
        <w:bottom w:val="none" w:sz="0" w:space="0" w:color="auto"/>
        <w:right w:val="none" w:sz="0" w:space="0" w:color="auto"/>
      </w:divBdr>
    </w:div>
    <w:div w:id="1921333669">
      <w:bodyDiv w:val="1"/>
      <w:marLeft w:val="0"/>
      <w:marRight w:val="0"/>
      <w:marTop w:val="0"/>
      <w:marBottom w:val="0"/>
      <w:divBdr>
        <w:top w:val="none" w:sz="0" w:space="0" w:color="auto"/>
        <w:left w:val="none" w:sz="0" w:space="0" w:color="auto"/>
        <w:bottom w:val="none" w:sz="0" w:space="0" w:color="auto"/>
        <w:right w:val="none" w:sz="0" w:space="0" w:color="auto"/>
      </w:divBdr>
    </w:div>
    <w:div w:id="1929072405">
      <w:bodyDiv w:val="1"/>
      <w:marLeft w:val="0"/>
      <w:marRight w:val="0"/>
      <w:marTop w:val="0"/>
      <w:marBottom w:val="0"/>
      <w:divBdr>
        <w:top w:val="none" w:sz="0" w:space="0" w:color="auto"/>
        <w:left w:val="none" w:sz="0" w:space="0" w:color="auto"/>
        <w:bottom w:val="none" w:sz="0" w:space="0" w:color="auto"/>
        <w:right w:val="none" w:sz="0" w:space="0" w:color="auto"/>
      </w:divBdr>
    </w:div>
    <w:div w:id="1929269646">
      <w:bodyDiv w:val="1"/>
      <w:marLeft w:val="0"/>
      <w:marRight w:val="0"/>
      <w:marTop w:val="0"/>
      <w:marBottom w:val="0"/>
      <w:divBdr>
        <w:top w:val="none" w:sz="0" w:space="0" w:color="auto"/>
        <w:left w:val="none" w:sz="0" w:space="0" w:color="auto"/>
        <w:bottom w:val="none" w:sz="0" w:space="0" w:color="auto"/>
        <w:right w:val="none" w:sz="0" w:space="0" w:color="auto"/>
      </w:divBdr>
    </w:div>
    <w:div w:id="1932928848">
      <w:bodyDiv w:val="1"/>
      <w:marLeft w:val="0"/>
      <w:marRight w:val="0"/>
      <w:marTop w:val="0"/>
      <w:marBottom w:val="0"/>
      <w:divBdr>
        <w:top w:val="none" w:sz="0" w:space="0" w:color="auto"/>
        <w:left w:val="none" w:sz="0" w:space="0" w:color="auto"/>
        <w:bottom w:val="none" w:sz="0" w:space="0" w:color="auto"/>
        <w:right w:val="none" w:sz="0" w:space="0" w:color="auto"/>
      </w:divBdr>
    </w:div>
    <w:div w:id="1935816687">
      <w:bodyDiv w:val="1"/>
      <w:marLeft w:val="0"/>
      <w:marRight w:val="0"/>
      <w:marTop w:val="0"/>
      <w:marBottom w:val="0"/>
      <w:divBdr>
        <w:top w:val="none" w:sz="0" w:space="0" w:color="auto"/>
        <w:left w:val="none" w:sz="0" w:space="0" w:color="auto"/>
        <w:bottom w:val="none" w:sz="0" w:space="0" w:color="auto"/>
        <w:right w:val="none" w:sz="0" w:space="0" w:color="auto"/>
      </w:divBdr>
    </w:div>
    <w:div w:id="1944532559">
      <w:bodyDiv w:val="1"/>
      <w:marLeft w:val="0"/>
      <w:marRight w:val="0"/>
      <w:marTop w:val="0"/>
      <w:marBottom w:val="0"/>
      <w:divBdr>
        <w:top w:val="none" w:sz="0" w:space="0" w:color="auto"/>
        <w:left w:val="none" w:sz="0" w:space="0" w:color="auto"/>
        <w:bottom w:val="none" w:sz="0" w:space="0" w:color="auto"/>
        <w:right w:val="none" w:sz="0" w:space="0" w:color="auto"/>
      </w:divBdr>
    </w:div>
    <w:div w:id="1949048362">
      <w:bodyDiv w:val="1"/>
      <w:marLeft w:val="0"/>
      <w:marRight w:val="0"/>
      <w:marTop w:val="0"/>
      <w:marBottom w:val="0"/>
      <w:divBdr>
        <w:top w:val="none" w:sz="0" w:space="0" w:color="auto"/>
        <w:left w:val="none" w:sz="0" w:space="0" w:color="auto"/>
        <w:bottom w:val="none" w:sz="0" w:space="0" w:color="auto"/>
        <w:right w:val="none" w:sz="0" w:space="0" w:color="auto"/>
      </w:divBdr>
    </w:div>
    <w:div w:id="1953512728">
      <w:bodyDiv w:val="1"/>
      <w:marLeft w:val="0"/>
      <w:marRight w:val="0"/>
      <w:marTop w:val="0"/>
      <w:marBottom w:val="0"/>
      <w:divBdr>
        <w:top w:val="none" w:sz="0" w:space="0" w:color="auto"/>
        <w:left w:val="none" w:sz="0" w:space="0" w:color="auto"/>
        <w:bottom w:val="none" w:sz="0" w:space="0" w:color="auto"/>
        <w:right w:val="none" w:sz="0" w:space="0" w:color="auto"/>
      </w:divBdr>
    </w:div>
    <w:div w:id="1954045997">
      <w:bodyDiv w:val="1"/>
      <w:marLeft w:val="0"/>
      <w:marRight w:val="0"/>
      <w:marTop w:val="0"/>
      <w:marBottom w:val="0"/>
      <w:divBdr>
        <w:top w:val="none" w:sz="0" w:space="0" w:color="auto"/>
        <w:left w:val="none" w:sz="0" w:space="0" w:color="auto"/>
        <w:bottom w:val="none" w:sz="0" w:space="0" w:color="auto"/>
        <w:right w:val="none" w:sz="0" w:space="0" w:color="auto"/>
      </w:divBdr>
    </w:div>
    <w:div w:id="1959991599">
      <w:bodyDiv w:val="1"/>
      <w:marLeft w:val="0"/>
      <w:marRight w:val="0"/>
      <w:marTop w:val="0"/>
      <w:marBottom w:val="0"/>
      <w:divBdr>
        <w:top w:val="none" w:sz="0" w:space="0" w:color="auto"/>
        <w:left w:val="none" w:sz="0" w:space="0" w:color="auto"/>
        <w:bottom w:val="none" w:sz="0" w:space="0" w:color="auto"/>
        <w:right w:val="none" w:sz="0" w:space="0" w:color="auto"/>
      </w:divBdr>
    </w:div>
    <w:div w:id="1960453112">
      <w:bodyDiv w:val="1"/>
      <w:marLeft w:val="0"/>
      <w:marRight w:val="0"/>
      <w:marTop w:val="0"/>
      <w:marBottom w:val="0"/>
      <w:divBdr>
        <w:top w:val="none" w:sz="0" w:space="0" w:color="auto"/>
        <w:left w:val="none" w:sz="0" w:space="0" w:color="auto"/>
        <w:bottom w:val="none" w:sz="0" w:space="0" w:color="auto"/>
        <w:right w:val="none" w:sz="0" w:space="0" w:color="auto"/>
      </w:divBdr>
    </w:div>
    <w:div w:id="1969241560">
      <w:bodyDiv w:val="1"/>
      <w:marLeft w:val="0"/>
      <w:marRight w:val="0"/>
      <w:marTop w:val="0"/>
      <w:marBottom w:val="0"/>
      <w:divBdr>
        <w:top w:val="none" w:sz="0" w:space="0" w:color="auto"/>
        <w:left w:val="none" w:sz="0" w:space="0" w:color="auto"/>
        <w:bottom w:val="none" w:sz="0" w:space="0" w:color="auto"/>
        <w:right w:val="none" w:sz="0" w:space="0" w:color="auto"/>
      </w:divBdr>
    </w:div>
    <w:div w:id="1971935825">
      <w:bodyDiv w:val="1"/>
      <w:marLeft w:val="0"/>
      <w:marRight w:val="0"/>
      <w:marTop w:val="0"/>
      <w:marBottom w:val="0"/>
      <w:divBdr>
        <w:top w:val="none" w:sz="0" w:space="0" w:color="auto"/>
        <w:left w:val="none" w:sz="0" w:space="0" w:color="auto"/>
        <w:bottom w:val="none" w:sz="0" w:space="0" w:color="auto"/>
        <w:right w:val="none" w:sz="0" w:space="0" w:color="auto"/>
      </w:divBdr>
    </w:div>
    <w:div w:id="1980647760">
      <w:bodyDiv w:val="1"/>
      <w:marLeft w:val="0"/>
      <w:marRight w:val="0"/>
      <w:marTop w:val="0"/>
      <w:marBottom w:val="0"/>
      <w:divBdr>
        <w:top w:val="none" w:sz="0" w:space="0" w:color="auto"/>
        <w:left w:val="none" w:sz="0" w:space="0" w:color="auto"/>
        <w:bottom w:val="none" w:sz="0" w:space="0" w:color="auto"/>
        <w:right w:val="none" w:sz="0" w:space="0" w:color="auto"/>
      </w:divBdr>
    </w:div>
    <w:div w:id="1981569378">
      <w:bodyDiv w:val="1"/>
      <w:marLeft w:val="0"/>
      <w:marRight w:val="0"/>
      <w:marTop w:val="0"/>
      <w:marBottom w:val="0"/>
      <w:divBdr>
        <w:top w:val="none" w:sz="0" w:space="0" w:color="auto"/>
        <w:left w:val="none" w:sz="0" w:space="0" w:color="auto"/>
        <w:bottom w:val="none" w:sz="0" w:space="0" w:color="auto"/>
        <w:right w:val="none" w:sz="0" w:space="0" w:color="auto"/>
      </w:divBdr>
    </w:div>
    <w:div w:id="1982415671">
      <w:bodyDiv w:val="1"/>
      <w:marLeft w:val="0"/>
      <w:marRight w:val="0"/>
      <w:marTop w:val="0"/>
      <w:marBottom w:val="0"/>
      <w:divBdr>
        <w:top w:val="none" w:sz="0" w:space="0" w:color="auto"/>
        <w:left w:val="none" w:sz="0" w:space="0" w:color="auto"/>
        <w:bottom w:val="none" w:sz="0" w:space="0" w:color="auto"/>
        <w:right w:val="none" w:sz="0" w:space="0" w:color="auto"/>
      </w:divBdr>
    </w:div>
    <w:div w:id="1999111729">
      <w:bodyDiv w:val="1"/>
      <w:marLeft w:val="0"/>
      <w:marRight w:val="0"/>
      <w:marTop w:val="0"/>
      <w:marBottom w:val="0"/>
      <w:divBdr>
        <w:top w:val="none" w:sz="0" w:space="0" w:color="auto"/>
        <w:left w:val="none" w:sz="0" w:space="0" w:color="auto"/>
        <w:bottom w:val="none" w:sz="0" w:space="0" w:color="auto"/>
        <w:right w:val="none" w:sz="0" w:space="0" w:color="auto"/>
      </w:divBdr>
    </w:div>
    <w:div w:id="2004385705">
      <w:bodyDiv w:val="1"/>
      <w:marLeft w:val="0"/>
      <w:marRight w:val="0"/>
      <w:marTop w:val="0"/>
      <w:marBottom w:val="0"/>
      <w:divBdr>
        <w:top w:val="none" w:sz="0" w:space="0" w:color="auto"/>
        <w:left w:val="none" w:sz="0" w:space="0" w:color="auto"/>
        <w:bottom w:val="none" w:sz="0" w:space="0" w:color="auto"/>
        <w:right w:val="none" w:sz="0" w:space="0" w:color="auto"/>
      </w:divBdr>
    </w:div>
    <w:div w:id="2005083666">
      <w:bodyDiv w:val="1"/>
      <w:marLeft w:val="0"/>
      <w:marRight w:val="0"/>
      <w:marTop w:val="0"/>
      <w:marBottom w:val="0"/>
      <w:divBdr>
        <w:top w:val="none" w:sz="0" w:space="0" w:color="auto"/>
        <w:left w:val="none" w:sz="0" w:space="0" w:color="auto"/>
        <w:bottom w:val="none" w:sz="0" w:space="0" w:color="auto"/>
        <w:right w:val="none" w:sz="0" w:space="0" w:color="auto"/>
      </w:divBdr>
    </w:div>
    <w:div w:id="2008897201">
      <w:bodyDiv w:val="1"/>
      <w:marLeft w:val="0"/>
      <w:marRight w:val="0"/>
      <w:marTop w:val="0"/>
      <w:marBottom w:val="0"/>
      <w:divBdr>
        <w:top w:val="none" w:sz="0" w:space="0" w:color="auto"/>
        <w:left w:val="none" w:sz="0" w:space="0" w:color="auto"/>
        <w:bottom w:val="none" w:sz="0" w:space="0" w:color="auto"/>
        <w:right w:val="none" w:sz="0" w:space="0" w:color="auto"/>
      </w:divBdr>
    </w:div>
    <w:div w:id="2017804076">
      <w:bodyDiv w:val="1"/>
      <w:marLeft w:val="0"/>
      <w:marRight w:val="0"/>
      <w:marTop w:val="0"/>
      <w:marBottom w:val="0"/>
      <w:divBdr>
        <w:top w:val="none" w:sz="0" w:space="0" w:color="auto"/>
        <w:left w:val="none" w:sz="0" w:space="0" w:color="auto"/>
        <w:bottom w:val="none" w:sz="0" w:space="0" w:color="auto"/>
        <w:right w:val="none" w:sz="0" w:space="0" w:color="auto"/>
      </w:divBdr>
    </w:div>
    <w:div w:id="2025281934">
      <w:bodyDiv w:val="1"/>
      <w:marLeft w:val="0"/>
      <w:marRight w:val="0"/>
      <w:marTop w:val="0"/>
      <w:marBottom w:val="0"/>
      <w:divBdr>
        <w:top w:val="none" w:sz="0" w:space="0" w:color="auto"/>
        <w:left w:val="none" w:sz="0" w:space="0" w:color="auto"/>
        <w:bottom w:val="none" w:sz="0" w:space="0" w:color="auto"/>
        <w:right w:val="none" w:sz="0" w:space="0" w:color="auto"/>
      </w:divBdr>
    </w:div>
    <w:div w:id="2038046941">
      <w:bodyDiv w:val="1"/>
      <w:marLeft w:val="0"/>
      <w:marRight w:val="0"/>
      <w:marTop w:val="0"/>
      <w:marBottom w:val="0"/>
      <w:divBdr>
        <w:top w:val="none" w:sz="0" w:space="0" w:color="auto"/>
        <w:left w:val="none" w:sz="0" w:space="0" w:color="auto"/>
        <w:bottom w:val="none" w:sz="0" w:space="0" w:color="auto"/>
        <w:right w:val="none" w:sz="0" w:space="0" w:color="auto"/>
      </w:divBdr>
    </w:div>
    <w:div w:id="2041935537">
      <w:bodyDiv w:val="1"/>
      <w:marLeft w:val="0"/>
      <w:marRight w:val="0"/>
      <w:marTop w:val="0"/>
      <w:marBottom w:val="0"/>
      <w:divBdr>
        <w:top w:val="none" w:sz="0" w:space="0" w:color="auto"/>
        <w:left w:val="none" w:sz="0" w:space="0" w:color="auto"/>
        <w:bottom w:val="none" w:sz="0" w:space="0" w:color="auto"/>
        <w:right w:val="none" w:sz="0" w:space="0" w:color="auto"/>
      </w:divBdr>
    </w:div>
    <w:div w:id="2046322628">
      <w:bodyDiv w:val="1"/>
      <w:marLeft w:val="0"/>
      <w:marRight w:val="0"/>
      <w:marTop w:val="0"/>
      <w:marBottom w:val="0"/>
      <w:divBdr>
        <w:top w:val="none" w:sz="0" w:space="0" w:color="auto"/>
        <w:left w:val="none" w:sz="0" w:space="0" w:color="auto"/>
        <w:bottom w:val="none" w:sz="0" w:space="0" w:color="auto"/>
        <w:right w:val="none" w:sz="0" w:space="0" w:color="auto"/>
      </w:divBdr>
    </w:div>
    <w:div w:id="2071690457">
      <w:bodyDiv w:val="1"/>
      <w:marLeft w:val="0"/>
      <w:marRight w:val="0"/>
      <w:marTop w:val="0"/>
      <w:marBottom w:val="0"/>
      <w:divBdr>
        <w:top w:val="none" w:sz="0" w:space="0" w:color="auto"/>
        <w:left w:val="none" w:sz="0" w:space="0" w:color="auto"/>
        <w:bottom w:val="none" w:sz="0" w:space="0" w:color="auto"/>
        <w:right w:val="none" w:sz="0" w:space="0" w:color="auto"/>
      </w:divBdr>
    </w:div>
    <w:div w:id="2074041321">
      <w:bodyDiv w:val="1"/>
      <w:marLeft w:val="0"/>
      <w:marRight w:val="0"/>
      <w:marTop w:val="0"/>
      <w:marBottom w:val="0"/>
      <w:divBdr>
        <w:top w:val="none" w:sz="0" w:space="0" w:color="auto"/>
        <w:left w:val="none" w:sz="0" w:space="0" w:color="auto"/>
        <w:bottom w:val="none" w:sz="0" w:space="0" w:color="auto"/>
        <w:right w:val="none" w:sz="0" w:space="0" w:color="auto"/>
      </w:divBdr>
    </w:div>
    <w:div w:id="2077508331">
      <w:bodyDiv w:val="1"/>
      <w:marLeft w:val="0"/>
      <w:marRight w:val="0"/>
      <w:marTop w:val="0"/>
      <w:marBottom w:val="0"/>
      <w:divBdr>
        <w:top w:val="none" w:sz="0" w:space="0" w:color="auto"/>
        <w:left w:val="none" w:sz="0" w:space="0" w:color="auto"/>
        <w:bottom w:val="none" w:sz="0" w:space="0" w:color="auto"/>
        <w:right w:val="none" w:sz="0" w:space="0" w:color="auto"/>
      </w:divBdr>
    </w:div>
    <w:div w:id="2090037716">
      <w:bodyDiv w:val="1"/>
      <w:marLeft w:val="0"/>
      <w:marRight w:val="0"/>
      <w:marTop w:val="0"/>
      <w:marBottom w:val="0"/>
      <w:divBdr>
        <w:top w:val="none" w:sz="0" w:space="0" w:color="auto"/>
        <w:left w:val="none" w:sz="0" w:space="0" w:color="auto"/>
        <w:bottom w:val="none" w:sz="0" w:space="0" w:color="auto"/>
        <w:right w:val="none" w:sz="0" w:space="0" w:color="auto"/>
      </w:divBdr>
    </w:div>
    <w:div w:id="2092238137">
      <w:bodyDiv w:val="1"/>
      <w:marLeft w:val="0"/>
      <w:marRight w:val="0"/>
      <w:marTop w:val="0"/>
      <w:marBottom w:val="0"/>
      <w:divBdr>
        <w:top w:val="none" w:sz="0" w:space="0" w:color="auto"/>
        <w:left w:val="none" w:sz="0" w:space="0" w:color="auto"/>
        <w:bottom w:val="none" w:sz="0" w:space="0" w:color="auto"/>
        <w:right w:val="none" w:sz="0" w:space="0" w:color="auto"/>
      </w:divBdr>
    </w:div>
    <w:div w:id="2093816768">
      <w:bodyDiv w:val="1"/>
      <w:marLeft w:val="0"/>
      <w:marRight w:val="0"/>
      <w:marTop w:val="0"/>
      <w:marBottom w:val="0"/>
      <w:divBdr>
        <w:top w:val="none" w:sz="0" w:space="0" w:color="auto"/>
        <w:left w:val="none" w:sz="0" w:space="0" w:color="auto"/>
        <w:bottom w:val="none" w:sz="0" w:space="0" w:color="auto"/>
        <w:right w:val="none" w:sz="0" w:space="0" w:color="auto"/>
      </w:divBdr>
    </w:div>
    <w:div w:id="2095737895">
      <w:bodyDiv w:val="1"/>
      <w:marLeft w:val="0"/>
      <w:marRight w:val="0"/>
      <w:marTop w:val="0"/>
      <w:marBottom w:val="0"/>
      <w:divBdr>
        <w:top w:val="none" w:sz="0" w:space="0" w:color="auto"/>
        <w:left w:val="none" w:sz="0" w:space="0" w:color="auto"/>
        <w:bottom w:val="none" w:sz="0" w:space="0" w:color="auto"/>
        <w:right w:val="none" w:sz="0" w:space="0" w:color="auto"/>
      </w:divBdr>
    </w:div>
    <w:div w:id="2098552476">
      <w:bodyDiv w:val="1"/>
      <w:marLeft w:val="0"/>
      <w:marRight w:val="0"/>
      <w:marTop w:val="0"/>
      <w:marBottom w:val="0"/>
      <w:divBdr>
        <w:top w:val="none" w:sz="0" w:space="0" w:color="auto"/>
        <w:left w:val="none" w:sz="0" w:space="0" w:color="auto"/>
        <w:bottom w:val="none" w:sz="0" w:space="0" w:color="auto"/>
        <w:right w:val="none" w:sz="0" w:space="0" w:color="auto"/>
      </w:divBdr>
    </w:div>
    <w:div w:id="2101438400">
      <w:bodyDiv w:val="1"/>
      <w:marLeft w:val="0"/>
      <w:marRight w:val="0"/>
      <w:marTop w:val="0"/>
      <w:marBottom w:val="0"/>
      <w:divBdr>
        <w:top w:val="none" w:sz="0" w:space="0" w:color="auto"/>
        <w:left w:val="none" w:sz="0" w:space="0" w:color="auto"/>
        <w:bottom w:val="none" w:sz="0" w:space="0" w:color="auto"/>
        <w:right w:val="none" w:sz="0" w:space="0" w:color="auto"/>
      </w:divBdr>
    </w:div>
    <w:div w:id="2103258814">
      <w:bodyDiv w:val="1"/>
      <w:marLeft w:val="0"/>
      <w:marRight w:val="0"/>
      <w:marTop w:val="0"/>
      <w:marBottom w:val="0"/>
      <w:divBdr>
        <w:top w:val="none" w:sz="0" w:space="0" w:color="auto"/>
        <w:left w:val="none" w:sz="0" w:space="0" w:color="auto"/>
        <w:bottom w:val="none" w:sz="0" w:space="0" w:color="auto"/>
        <w:right w:val="none" w:sz="0" w:space="0" w:color="auto"/>
      </w:divBdr>
    </w:div>
    <w:div w:id="2103526057">
      <w:bodyDiv w:val="1"/>
      <w:marLeft w:val="0"/>
      <w:marRight w:val="0"/>
      <w:marTop w:val="0"/>
      <w:marBottom w:val="0"/>
      <w:divBdr>
        <w:top w:val="none" w:sz="0" w:space="0" w:color="auto"/>
        <w:left w:val="none" w:sz="0" w:space="0" w:color="auto"/>
        <w:bottom w:val="none" w:sz="0" w:space="0" w:color="auto"/>
        <w:right w:val="none" w:sz="0" w:space="0" w:color="auto"/>
      </w:divBdr>
    </w:div>
    <w:div w:id="2112117324">
      <w:bodyDiv w:val="1"/>
      <w:marLeft w:val="0"/>
      <w:marRight w:val="0"/>
      <w:marTop w:val="0"/>
      <w:marBottom w:val="0"/>
      <w:divBdr>
        <w:top w:val="none" w:sz="0" w:space="0" w:color="auto"/>
        <w:left w:val="none" w:sz="0" w:space="0" w:color="auto"/>
        <w:bottom w:val="none" w:sz="0" w:space="0" w:color="auto"/>
        <w:right w:val="none" w:sz="0" w:space="0" w:color="auto"/>
      </w:divBdr>
    </w:div>
    <w:div w:id="2119330584">
      <w:bodyDiv w:val="1"/>
      <w:marLeft w:val="0"/>
      <w:marRight w:val="0"/>
      <w:marTop w:val="0"/>
      <w:marBottom w:val="0"/>
      <w:divBdr>
        <w:top w:val="none" w:sz="0" w:space="0" w:color="auto"/>
        <w:left w:val="none" w:sz="0" w:space="0" w:color="auto"/>
        <w:bottom w:val="none" w:sz="0" w:space="0" w:color="auto"/>
        <w:right w:val="none" w:sz="0" w:space="0" w:color="auto"/>
      </w:divBdr>
    </w:div>
    <w:div w:id="2132161195">
      <w:bodyDiv w:val="1"/>
      <w:marLeft w:val="0"/>
      <w:marRight w:val="0"/>
      <w:marTop w:val="0"/>
      <w:marBottom w:val="0"/>
      <w:divBdr>
        <w:top w:val="none" w:sz="0" w:space="0" w:color="auto"/>
        <w:left w:val="none" w:sz="0" w:space="0" w:color="auto"/>
        <w:bottom w:val="none" w:sz="0" w:space="0" w:color="auto"/>
        <w:right w:val="none" w:sz="0" w:space="0" w:color="auto"/>
      </w:divBdr>
    </w:div>
    <w:div w:id="2133549336">
      <w:bodyDiv w:val="1"/>
      <w:marLeft w:val="0"/>
      <w:marRight w:val="0"/>
      <w:marTop w:val="0"/>
      <w:marBottom w:val="0"/>
      <w:divBdr>
        <w:top w:val="none" w:sz="0" w:space="0" w:color="auto"/>
        <w:left w:val="none" w:sz="0" w:space="0" w:color="auto"/>
        <w:bottom w:val="none" w:sz="0" w:space="0" w:color="auto"/>
        <w:right w:val="none" w:sz="0" w:space="0" w:color="auto"/>
      </w:divBdr>
    </w:div>
    <w:div w:id="2133745545">
      <w:bodyDiv w:val="1"/>
      <w:marLeft w:val="0"/>
      <w:marRight w:val="0"/>
      <w:marTop w:val="0"/>
      <w:marBottom w:val="0"/>
      <w:divBdr>
        <w:top w:val="none" w:sz="0" w:space="0" w:color="auto"/>
        <w:left w:val="none" w:sz="0" w:space="0" w:color="auto"/>
        <w:bottom w:val="none" w:sz="0" w:space="0" w:color="auto"/>
        <w:right w:val="none" w:sz="0" w:space="0" w:color="auto"/>
      </w:divBdr>
    </w:div>
    <w:div w:id="214592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CE7507F7B09266EC937458CEEFBF02BD0FB8E42E553851CDCF8E35E9491135D8BF37A1j562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7E8BA9930C59B06B4C12654A07FD14246579E0BDB79F00C45CA2A1E4B83B4A2B36CBD0C6CD88D3AA798225A8F8A5D39C5EDA79F37BC46B1BFEX0L"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7E8BA9930C59B06B4C12654A07FD14246579E0BDB79F00C45CA2A1E4B83B4A2B36CBD0C6CD88D3AA798225A8F8A5D39C5EDA79F37BC46B1BFEX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99DB5-CE8E-4BFA-8FC5-89CCFE5A2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27</Pages>
  <Words>9716</Words>
  <Characters>77948</Characters>
  <Application>Microsoft Office Word</Application>
  <DocSecurity>0</DocSecurity>
  <Lines>649</Lines>
  <Paragraphs>174</Paragraphs>
  <ScaleCrop>false</ScaleCrop>
  <HeadingPairs>
    <vt:vector size="2" baseType="variant">
      <vt:variant>
        <vt:lpstr>Название</vt:lpstr>
      </vt:variant>
      <vt:variant>
        <vt:i4>1</vt:i4>
      </vt:variant>
    </vt:vector>
  </HeadingPairs>
  <TitlesOfParts>
    <vt:vector size="1" baseType="lpstr">
      <vt:lpstr>Решение о бюджете</vt:lpstr>
    </vt:vector>
  </TitlesOfParts>
  <Company>Собрание Депутатов МО Шенкурский муниципальный район</Company>
  <LinksUpToDate>false</LinksUpToDate>
  <CharactersWithSpaces>87490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о бюджете</dc:title>
  <dc:creator>Reanimator</dc:creator>
  <cp:lastModifiedBy>Lawyer</cp:lastModifiedBy>
  <cp:revision>12</cp:revision>
  <cp:lastPrinted>2026-07-22T08:21:00Z</cp:lastPrinted>
  <dcterms:created xsi:type="dcterms:W3CDTF">2026-06-10T09:42:00Z</dcterms:created>
  <dcterms:modified xsi:type="dcterms:W3CDTF">2026-07-22T08:23:00Z</dcterms:modified>
</cp:coreProperties>
</file>